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F04" w:rsidRPr="000D3F04" w:rsidRDefault="00F53292" w:rsidP="005123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27.10.2023 Г. №5</w:t>
      </w:r>
      <w:r w:rsidR="005123DD">
        <w:rPr>
          <w:rFonts w:ascii="Arial" w:hAnsi="Arial" w:cs="Arial"/>
          <w:b/>
          <w:sz w:val="32"/>
          <w:szCs w:val="32"/>
        </w:rPr>
        <w:t>/423</w:t>
      </w:r>
      <w:r w:rsidR="000D3F04" w:rsidRPr="000D3F04">
        <w:rPr>
          <w:rFonts w:ascii="Arial" w:hAnsi="Arial" w:cs="Arial"/>
          <w:b/>
          <w:sz w:val="32"/>
          <w:szCs w:val="32"/>
        </w:rPr>
        <w:t>-ДМО</w:t>
      </w:r>
      <w:bookmarkStart w:id="0" w:name="_GoBack"/>
      <w:bookmarkEnd w:id="0"/>
    </w:p>
    <w:p w:rsidR="000D3F04" w:rsidRP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D3F0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3F04" w:rsidRP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D3F04">
        <w:rPr>
          <w:rFonts w:ascii="Arial" w:hAnsi="Arial" w:cs="Arial"/>
          <w:b/>
          <w:sz w:val="32"/>
          <w:szCs w:val="32"/>
        </w:rPr>
        <w:t>ИРКУТСКАЯ ОБЛАСТЬ</w:t>
      </w:r>
    </w:p>
    <w:p w:rsidR="000D3F04" w:rsidRP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D3F0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D3F04" w:rsidRP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D3F04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:rsidR="000D3F04" w:rsidRP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D3F04">
        <w:rPr>
          <w:rFonts w:ascii="Arial" w:hAnsi="Arial" w:cs="Arial"/>
          <w:b/>
          <w:sz w:val="32"/>
          <w:szCs w:val="32"/>
        </w:rPr>
        <w:t>ДУМА</w:t>
      </w:r>
    </w:p>
    <w:p w:rsidR="000D3F04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D3F04">
        <w:rPr>
          <w:rFonts w:ascii="Arial" w:hAnsi="Arial" w:cs="Arial"/>
          <w:b/>
          <w:sz w:val="32"/>
          <w:szCs w:val="32"/>
        </w:rPr>
        <w:t>РЕШЕНИЕ</w:t>
      </w:r>
    </w:p>
    <w:p w:rsidR="000D3F04" w:rsidRPr="00780131" w:rsidRDefault="000D3F04" w:rsidP="000D3F04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D3F04" w:rsidRDefault="00780131" w:rsidP="000D3F04">
      <w:pPr>
        <w:pStyle w:val="a3"/>
        <w:jc w:val="center"/>
        <w:rPr>
          <w:rFonts w:ascii="Arial" w:hAnsi="Arial" w:cs="Arial"/>
          <w:b/>
          <w:sz w:val="32"/>
          <w:szCs w:val="24"/>
        </w:rPr>
      </w:pPr>
      <w:r w:rsidRPr="00780131">
        <w:rPr>
          <w:rFonts w:ascii="Arial" w:hAnsi="Arial" w:cs="Arial"/>
          <w:b/>
          <w:sz w:val="32"/>
          <w:szCs w:val="32"/>
        </w:rPr>
        <w:t xml:space="preserve">О МЕРАХ ПОДДЕРЖКИ ОТДЕЛЬНЫХ АРЕНДАТОРОВ МУНИЦИПАЛЬНОГО ИМУЩЕСТВА </w:t>
      </w:r>
      <w:r w:rsidR="000D3F04" w:rsidRPr="000D3F04">
        <w:rPr>
          <w:rFonts w:ascii="Arial" w:hAnsi="Arial" w:cs="Arial"/>
          <w:b/>
          <w:sz w:val="32"/>
          <w:szCs w:val="32"/>
        </w:rPr>
        <w:t xml:space="preserve">МУНИЦИПАЛЬНОГО </w:t>
      </w:r>
      <w:r w:rsidR="000D3F04" w:rsidRPr="00780131">
        <w:rPr>
          <w:rFonts w:ascii="Arial" w:hAnsi="Arial" w:cs="Arial"/>
          <w:b/>
          <w:sz w:val="32"/>
          <w:szCs w:val="24"/>
        </w:rPr>
        <w:t>ОБРАЗОВАНИЯ «МАНИЛОВСК»</w:t>
      </w:r>
    </w:p>
    <w:p w:rsidR="00780131" w:rsidRPr="00780131" w:rsidRDefault="00780131" w:rsidP="000D3F04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0D3F04" w:rsidRDefault="00780131" w:rsidP="000D3F04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780131">
        <w:rPr>
          <w:sz w:val="24"/>
          <w:szCs w:val="24"/>
        </w:rPr>
        <w:t>В соответствии с пунктом 7 распоряжения Правительства Российской Федерации от 15 октября 2022 года № 3046-р</w:t>
      </w:r>
      <w:r w:rsidR="000D3F04" w:rsidRPr="00780131">
        <w:rPr>
          <w:sz w:val="24"/>
          <w:szCs w:val="24"/>
        </w:rPr>
        <w:t xml:space="preserve">, </w:t>
      </w:r>
      <w:r w:rsidR="000D3F04" w:rsidRPr="00780131">
        <w:rPr>
          <w:kern w:val="2"/>
          <w:sz w:val="24"/>
          <w:szCs w:val="24"/>
        </w:rPr>
        <w:t>руководствуясь</w:t>
      </w:r>
      <w:r w:rsidR="000D3F04" w:rsidRPr="000D3F04">
        <w:rPr>
          <w:kern w:val="2"/>
          <w:sz w:val="24"/>
          <w:szCs w:val="24"/>
        </w:rPr>
        <w:t xml:space="preserve"> Уставом муниципа</w:t>
      </w:r>
      <w:r>
        <w:rPr>
          <w:kern w:val="2"/>
          <w:sz w:val="24"/>
          <w:szCs w:val="24"/>
        </w:rPr>
        <w:t>льного образования «</w:t>
      </w:r>
      <w:proofErr w:type="spellStart"/>
      <w:r>
        <w:rPr>
          <w:kern w:val="2"/>
          <w:sz w:val="24"/>
          <w:szCs w:val="24"/>
        </w:rPr>
        <w:t>Маниловск</w:t>
      </w:r>
      <w:proofErr w:type="spellEnd"/>
      <w:r>
        <w:rPr>
          <w:kern w:val="2"/>
          <w:sz w:val="24"/>
          <w:szCs w:val="24"/>
        </w:rPr>
        <w:t>»</w:t>
      </w:r>
      <w:r w:rsidR="000D3F04" w:rsidRPr="000D3F04">
        <w:rPr>
          <w:sz w:val="24"/>
          <w:szCs w:val="24"/>
        </w:rPr>
        <w:t xml:space="preserve">, </w:t>
      </w:r>
      <w:r w:rsidR="000D3F04" w:rsidRPr="000D3F04">
        <w:rPr>
          <w:kern w:val="2"/>
          <w:sz w:val="24"/>
          <w:szCs w:val="24"/>
        </w:rPr>
        <w:t>Дума муниципального образования «</w:t>
      </w:r>
      <w:proofErr w:type="spellStart"/>
      <w:r w:rsidR="000D3F04" w:rsidRPr="000D3F04">
        <w:rPr>
          <w:kern w:val="2"/>
          <w:sz w:val="24"/>
          <w:szCs w:val="24"/>
        </w:rPr>
        <w:t>Маниловск</w:t>
      </w:r>
      <w:proofErr w:type="spellEnd"/>
      <w:r w:rsidR="000D3F04" w:rsidRPr="000D3F04">
        <w:rPr>
          <w:kern w:val="2"/>
          <w:sz w:val="24"/>
          <w:szCs w:val="24"/>
        </w:rPr>
        <w:t>»</w:t>
      </w:r>
    </w:p>
    <w:p w:rsidR="000D3F04" w:rsidRDefault="000D3F04" w:rsidP="000D3F04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</w:p>
    <w:p w:rsidR="000D3F04" w:rsidRDefault="000D3F04" w:rsidP="000D3F04">
      <w:pPr>
        <w:pStyle w:val="ConsPlusNormal"/>
        <w:widowControl/>
        <w:ind w:firstLine="709"/>
        <w:jc w:val="center"/>
        <w:rPr>
          <w:b/>
          <w:kern w:val="2"/>
          <w:sz w:val="24"/>
          <w:szCs w:val="24"/>
        </w:rPr>
      </w:pPr>
      <w:r w:rsidRPr="000D3F04">
        <w:rPr>
          <w:b/>
          <w:kern w:val="2"/>
          <w:sz w:val="24"/>
          <w:szCs w:val="24"/>
        </w:rPr>
        <w:t>РЕШИЛА:</w:t>
      </w:r>
    </w:p>
    <w:p w:rsidR="000D3F04" w:rsidRPr="00072E36" w:rsidRDefault="000D3F04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780131" w:rsidRDefault="00780131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80131">
        <w:rPr>
          <w:rFonts w:ascii="Arial" w:hAnsi="Arial" w:cs="Arial"/>
          <w:sz w:val="24"/>
          <w:szCs w:val="24"/>
        </w:rPr>
        <w:t xml:space="preserve">1. Установить арендаторам муниципального имущества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780131">
        <w:rPr>
          <w:rFonts w:ascii="Arial" w:hAnsi="Arial" w:cs="Arial"/>
          <w:sz w:val="24"/>
          <w:szCs w:val="24"/>
        </w:rPr>
        <w:t xml:space="preserve"> (далее – муниципальное имущество) – физическим лицам, в том числе индивидуальным предпринимателям, юридическим лицам,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проходят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 (далее – Федеральный закон), либо заключили контракт о добровольном содействии в выполнении задач, возложенных на Вооруженные Силы Российской Федерации, следующие меры поддержки: 1) освобождение по заявлениям арендаторов муниципального имущества (за исключением земельных участков) от уплаты арендной платы на условиях, указанных в пункте 2 настоящего решения; 2) предоставление по заявлениям арендаторов отсрочки уплаты арендной платы по договорам аренды земельных участков, находящихся в муниципальной собственности </w:t>
      </w:r>
      <w:r w:rsidR="0024004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4004D">
        <w:rPr>
          <w:rFonts w:ascii="Arial" w:hAnsi="Arial" w:cs="Arial"/>
          <w:sz w:val="24"/>
          <w:szCs w:val="24"/>
        </w:rPr>
        <w:t>Маниловск</w:t>
      </w:r>
      <w:proofErr w:type="spellEnd"/>
      <w:r w:rsidR="0024004D">
        <w:rPr>
          <w:rFonts w:ascii="Arial" w:hAnsi="Arial" w:cs="Arial"/>
          <w:sz w:val="24"/>
          <w:szCs w:val="24"/>
        </w:rPr>
        <w:t>»</w:t>
      </w:r>
      <w:r w:rsidRPr="00780131">
        <w:rPr>
          <w:rFonts w:ascii="Arial" w:hAnsi="Arial" w:cs="Arial"/>
          <w:sz w:val="24"/>
          <w:szCs w:val="24"/>
        </w:rPr>
        <w:t>, на условиях, указанных в пункте 3 настоящего решения; 3) запрет на применение мер ответственности за несоблюдение арендаторами порядка и сроков внесения арендной платы по договорам аренды муниципального имущества (в то</w:t>
      </w:r>
      <w:r w:rsidR="00CC79FE">
        <w:rPr>
          <w:rFonts w:ascii="Arial" w:hAnsi="Arial" w:cs="Arial"/>
          <w:sz w:val="24"/>
          <w:szCs w:val="24"/>
        </w:rPr>
        <w:t>м числе земельных участков), в</w:t>
      </w:r>
      <w:r w:rsidRPr="00780131">
        <w:rPr>
          <w:rFonts w:ascii="Arial" w:hAnsi="Arial" w:cs="Arial"/>
          <w:sz w:val="24"/>
          <w:szCs w:val="24"/>
        </w:rPr>
        <w:t xml:space="preserve"> том числе в случаях, если такие меры предусмотрены договорами аренды, в отношении задолженности, возникшей в период прохождения лицом, указанным в абзаце первом настоящего пункта, военной службы или оказания добровольного содействия в выполнении задач, возложенных на Вооруженные Силы Российской Федерации; 4) предоставление по заявлениям арендаторов по договорам аренды муниципального имущества (в том числе земельных участков) возможности </w:t>
      </w:r>
      <w:r w:rsidRPr="00780131">
        <w:rPr>
          <w:rFonts w:ascii="Arial" w:hAnsi="Arial" w:cs="Arial"/>
          <w:sz w:val="24"/>
          <w:szCs w:val="24"/>
        </w:rPr>
        <w:lastRenderedPageBreak/>
        <w:t xml:space="preserve">расторжения договоров аренды без применения штрафных санкций на условиях, указанных в пункте 4 настоящего решения. </w:t>
      </w:r>
    </w:p>
    <w:p w:rsidR="0024004D" w:rsidRDefault="00780131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80131">
        <w:rPr>
          <w:rFonts w:ascii="Arial" w:hAnsi="Arial" w:cs="Arial"/>
          <w:sz w:val="24"/>
          <w:szCs w:val="24"/>
        </w:rPr>
        <w:t xml:space="preserve">2. Освобождение от уплаты арендной платы по договорам аренды муниципального имущества (за исключением земельных участков) осуществляется на следующих условиях: отсутствие использования арендуемого по договору имущества в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 арендатор направляет арендодателю заявление о предоставлении освобождения от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 освобождение от уплаты арендной платы предоставляется 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 не допускается установление дополнительных платежей, подлежащих уплате арендатором в связи с предоставлением освобождения от уплаты арендной платы; коммунальные платежи, связанные с арендуемым имуществом по договорам аренды, по которым арендатору предоставлено освобождение от уплаты арендной платы, в период такого освобождения уплачиваются арендодателем. </w:t>
      </w:r>
    </w:p>
    <w:p w:rsidR="00CC79FE" w:rsidRDefault="00780131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80131">
        <w:rPr>
          <w:rFonts w:ascii="Arial" w:hAnsi="Arial" w:cs="Arial"/>
          <w:sz w:val="24"/>
          <w:szCs w:val="24"/>
        </w:rPr>
        <w:t xml:space="preserve">3. Отсрочка уплаты арендной платы по договорам аренды земельных участков, находящихся в муниципальной собственности </w:t>
      </w:r>
      <w:r w:rsidR="0024004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4004D">
        <w:rPr>
          <w:rFonts w:ascii="Arial" w:hAnsi="Arial" w:cs="Arial"/>
          <w:sz w:val="24"/>
          <w:szCs w:val="24"/>
        </w:rPr>
        <w:t>Маниловск</w:t>
      </w:r>
      <w:proofErr w:type="spellEnd"/>
      <w:r w:rsidR="0024004D">
        <w:rPr>
          <w:rFonts w:ascii="Arial" w:hAnsi="Arial" w:cs="Arial"/>
          <w:sz w:val="24"/>
          <w:szCs w:val="24"/>
        </w:rPr>
        <w:t>»</w:t>
      </w:r>
      <w:r w:rsidRPr="00780131">
        <w:rPr>
          <w:rFonts w:ascii="Arial" w:hAnsi="Arial" w:cs="Arial"/>
          <w:sz w:val="24"/>
          <w:szCs w:val="24"/>
        </w:rPr>
        <w:t>, осуществляется на следующих условиях: арендатор направляет арендодателю заявление о предоставлении отсрочки по уплате арендной платы с</w:t>
      </w:r>
      <w:r w:rsidR="00CC79FE">
        <w:rPr>
          <w:rFonts w:ascii="Arial" w:hAnsi="Arial" w:cs="Arial"/>
          <w:sz w:val="24"/>
          <w:szCs w:val="24"/>
        </w:rPr>
        <w:t xml:space="preserve"> приложением копий документов,</w:t>
      </w:r>
      <w:r w:rsidRPr="00780131">
        <w:rPr>
          <w:rFonts w:ascii="Arial" w:hAnsi="Arial" w:cs="Arial"/>
          <w:sz w:val="24"/>
          <w:szCs w:val="24"/>
        </w:rPr>
        <w:t xml:space="preserve">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 отсрочка по уплате арендной платы предоставляется 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 задолженность по арендной плате подлежит уплате на основании дополнительного соглашения к договору аренды с 1 числа месяца следующего за </w:t>
      </w:r>
      <w:r w:rsidR="00CC79FE">
        <w:rPr>
          <w:rFonts w:ascii="Arial" w:hAnsi="Arial" w:cs="Arial"/>
          <w:sz w:val="24"/>
          <w:szCs w:val="24"/>
        </w:rPr>
        <w:t>кварталом</w:t>
      </w:r>
      <w:r w:rsidRPr="00780131">
        <w:rPr>
          <w:rFonts w:ascii="Arial" w:hAnsi="Arial" w:cs="Arial"/>
          <w:sz w:val="24"/>
          <w:szCs w:val="24"/>
        </w:rPr>
        <w:t xml:space="preserve">, в котором закончился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</w:t>
      </w:r>
      <w:r w:rsidR="00CC79FE">
        <w:rPr>
          <w:rFonts w:ascii="Arial" w:hAnsi="Arial" w:cs="Arial"/>
          <w:sz w:val="24"/>
          <w:szCs w:val="24"/>
        </w:rPr>
        <w:t xml:space="preserve"> квартал</w:t>
      </w:r>
      <w:r w:rsidRPr="00780131">
        <w:rPr>
          <w:rFonts w:ascii="Arial" w:hAnsi="Arial" w:cs="Arial"/>
          <w:sz w:val="24"/>
          <w:szCs w:val="24"/>
        </w:rPr>
        <w:t xml:space="preserve">, равными платежами, размер которых не превышает размера половины </w:t>
      </w:r>
      <w:r w:rsidR="00CC79FE">
        <w:rPr>
          <w:rFonts w:ascii="Arial" w:hAnsi="Arial" w:cs="Arial"/>
          <w:sz w:val="24"/>
          <w:szCs w:val="24"/>
        </w:rPr>
        <w:t>квартальной</w:t>
      </w:r>
      <w:r w:rsidRPr="00780131">
        <w:rPr>
          <w:rFonts w:ascii="Arial" w:hAnsi="Arial" w:cs="Arial"/>
          <w:sz w:val="24"/>
          <w:szCs w:val="24"/>
        </w:rPr>
        <w:t xml:space="preserve">, арендной платы; не допускается установление дополнительных платежей, подлежащих уплате арендатором в связи с предоставлением отсрочки по уплате арендной платы. </w:t>
      </w:r>
    </w:p>
    <w:p w:rsidR="00CC79FE" w:rsidRDefault="00780131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80131">
        <w:rPr>
          <w:rFonts w:ascii="Arial" w:hAnsi="Arial" w:cs="Arial"/>
          <w:sz w:val="24"/>
          <w:szCs w:val="24"/>
        </w:rPr>
        <w:t xml:space="preserve">4. Расторжение договоров аренды муниципального имущества </w:t>
      </w:r>
      <w:r w:rsidR="00CC79F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CC79FE">
        <w:rPr>
          <w:rFonts w:ascii="Arial" w:hAnsi="Arial" w:cs="Arial"/>
          <w:sz w:val="24"/>
          <w:szCs w:val="24"/>
        </w:rPr>
        <w:t>Маниловск</w:t>
      </w:r>
      <w:proofErr w:type="spellEnd"/>
      <w:r w:rsidR="00CC79FE">
        <w:rPr>
          <w:rFonts w:ascii="Arial" w:hAnsi="Arial" w:cs="Arial"/>
          <w:sz w:val="24"/>
          <w:szCs w:val="24"/>
        </w:rPr>
        <w:t>»</w:t>
      </w:r>
      <w:r w:rsidRPr="00780131">
        <w:rPr>
          <w:rFonts w:ascii="Arial" w:hAnsi="Arial" w:cs="Arial"/>
          <w:sz w:val="24"/>
          <w:szCs w:val="24"/>
        </w:rPr>
        <w:t xml:space="preserve"> (в том числе земельных участков) осуществляется на следующих условиях: договор аренды подлежит расторжению </w:t>
      </w:r>
      <w:r w:rsidRPr="00780131">
        <w:rPr>
          <w:rFonts w:ascii="Arial" w:hAnsi="Arial" w:cs="Arial"/>
          <w:sz w:val="24"/>
          <w:szCs w:val="24"/>
        </w:rPr>
        <w:lastRenderedPageBreak/>
        <w:t xml:space="preserve">со дня получения арендодателем заявления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 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 </w:t>
      </w:r>
    </w:p>
    <w:p w:rsidR="00CC79FE" w:rsidRDefault="00780131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80131">
        <w:rPr>
          <w:rFonts w:ascii="Arial" w:hAnsi="Arial" w:cs="Arial"/>
          <w:sz w:val="24"/>
          <w:szCs w:val="24"/>
        </w:rPr>
        <w:t xml:space="preserve">5. Уполномоченным органам местного самоуправления, осуществляющим функции и полномочия учредителя муниципальных  предприятий </w:t>
      </w:r>
      <w:r w:rsidR="00CC79F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CC79FE">
        <w:rPr>
          <w:rFonts w:ascii="Arial" w:hAnsi="Arial" w:cs="Arial"/>
          <w:sz w:val="24"/>
          <w:szCs w:val="24"/>
        </w:rPr>
        <w:t>Маниловск</w:t>
      </w:r>
      <w:proofErr w:type="spellEnd"/>
      <w:r w:rsidR="00CC79FE">
        <w:rPr>
          <w:rFonts w:ascii="Arial" w:hAnsi="Arial" w:cs="Arial"/>
          <w:sz w:val="24"/>
          <w:szCs w:val="24"/>
        </w:rPr>
        <w:t>»</w:t>
      </w:r>
      <w:r w:rsidR="00CC79FE" w:rsidRPr="00780131">
        <w:rPr>
          <w:rFonts w:ascii="Arial" w:hAnsi="Arial" w:cs="Arial"/>
          <w:sz w:val="24"/>
          <w:szCs w:val="24"/>
        </w:rPr>
        <w:t xml:space="preserve"> </w:t>
      </w:r>
      <w:r w:rsidRPr="00780131">
        <w:rPr>
          <w:rFonts w:ascii="Arial" w:hAnsi="Arial" w:cs="Arial"/>
          <w:sz w:val="24"/>
          <w:szCs w:val="24"/>
        </w:rPr>
        <w:t xml:space="preserve">и муниципальных учреждений </w:t>
      </w:r>
      <w:r w:rsidR="00CC79F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CC79FE">
        <w:rPr>
          <w:rFonts w:ascii="Arial" w:hAnsi="Arial" w:cs="Arial"/>
          <w:sz w:val="24"/>
          <w:szCs w:val="24"/>
        </w:rPr>
        <w:t>Маниловск</w:t>
      </w:r>
      <w:proofErr w:type="spellEnd"/>
      <w:r w:rsidR="00CC79FE">
        <w:rPr>
          <w:rFonts w:ascii="Arial" w:hAnsi="Arial" w:cs="Arial"/>
          <w:sz w:val="24"/>
          <w:szCs w:val="24"/>
        </w:rPr>
        <w:t>»</w:t>
      </w:r>
      <w:r w:rsidRPr="00780131">
        <w:rPr>
          <w:rFonts w:ascii="Arial" w:hAnsi="Arial" w:cs="Arial"/>
          <w:sz w:val="24"/>
          <w:szCs w:val="24"/>
        </w:rPr>
        <w:t xml:space="preserve">, обеспечить: 1) заключение муниципальными предприятиями </w:t>
      </w:r>
      <w:r w:rsidR="00CC79F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CC79FE">
        <w:rPr>
          <w:rFonts w:ascii="Arial" w:hAnsi="Arial" w:cs="Arial"/>
          <w:sz w:val="24"/>
          <w:szCs w:val="24"/>
        </w:rPr>
        <w:t>Маниловск</w:t>
      </w:r>
      <w:proofErr w:type="spellEnd"/>
      <w:r w:rsidR="00CC79FE">
        <w:rPr>
          <w:rFonts w:ascii="Arial" w:hAnsi="Arial" w:cs="Arial"/>
          <w:sz w:val="24"/>
          <w:szCs w:val="24"/>
        </w:rPr>
        <w:t>»</w:t>
      </w:r>
      <w:r w:rsidRPr="00780131">
        <w:rPr>
          <w:rFonts w:ascii="Arial" w:hAnsi="Arial" w:cs="Arial"/>
          <w:sz w:val="24"/>
          <w:szCs w:val="24"/>
        </w:rPr>
        <w:t xml:space="preserve">, муниципальными учреждениями </w:t>
      </w:r>
      <w:r w:rsidR="00CC79F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CC79FE">
        <w:rPr>
          <w:rFonts w:ascii="Arial" w:hAnsi="Arial" w:cs="Arial"/>
          <w:sz w:val="24"/>
          <w:szCs w:val="24"/>
        </w:rPr>
        <w:t>Маниловск</w:t>
      </w:r>
      <w:proofErr w:type="spellEnd"/>
      <w:r w:rsidR="00CC79FE">
        <w:rPr>
          <w:rFonts w:ascii="Arial" w:hAnsi="Arial" w:cs="Arial"/>
          <w:sz w:val="24"/>
          <w:szCs w:val="24"/>
        </w:rPr>
        <w:t>»</w:t>
      </w:r>
      <w:r w:rsidR="00CC79FE" w:rsidRPr="00780131">
        <w:rPr>
          <w:rFonts w:ascii="Arial" w:hAnsi="Arial" w:cs="Arial"/>
          <w:sz w:val="24"/>
          <w:szCs w:val="24"/>
        </w:rPr>
        <w:t xml:space="preserve"> </w:t>
      </w:r>
      <w:r w:rsidRPr="00780131">
        <w:rPr>
          <w:rFonts w:ascii="Arial" w:hAnsi="Arial" w:cs="Arial"/>
          <w:sz w:val="24"/>
          <w:szCs w:val="24"/>
        </w:rPr>
        <w:t xml:space="preserve"> дополнительных соглашений к договорам аренды муниципального имущества (за исключением земельных участков) в течение 5 рабочих дней со дня поступления заявлений в соответствии с подпунктом 1 пункта 1 настоящего решения; 2) заключение муниципальными предприятиями </w:t>
      </w:r>
      <w:r w:rsidR="00CC79F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CC79FE">
        <w:rPr>
          <w:rFonts w:ascii="Arial" w:hAnsi="Arial" w:cs="Arial"/>
          <w:sz w:val="24"/>
          <w:szCs w:val="24"/>
        </w:rPr>
        <w:t>Маниловск</w:t>
      </w:r>
      <w:proofErr w:type="spellEnd"/>
      <w:r w:rsidR="00CC79FE">
        <w:rPr>
          <w:rFonts w:ascii="Arial" w:hAnsi="Arial" w:cs="Arial"/>
          <w:sz w:val="24"/>
          <w:szCs w:val="24"/>
        </w:rPr>
        <w:t>»</w:t>
      </w:r>
      <w:r w:rsidRPr="00780131">
        <w:rPr>
          <w:rFonts w:ascii="Arial" w:hAnsi="Arial" w:cs="Arial"/>
          <w:sz w:val="24"/>
          <w:szCs w:val="24"/>
        </w:rPr>
        <w:t>, муниципальными учреждениями</w:t>
      </w:r>
      <w:r w:rsidR="00CC79FE" w:rsidRPr="00CC79FE">
        <w:rPr>
          <w:rFonts w:ascii="Arial" w:hAnsi="Arial" w:cs="Arial"/>
          <w:sz w:val="24"/>
          <w:szCs w:val="24"/>
        </w:rPr>
        <w:t xml:space="preserve"> </w:t>
      </w:r>
      <w:r w:rsidR="00CC79F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CC79FE">
        <w:rPr>
          <w:rFonts w:ascii="Arial" w:hAnsi="Arial" w:cs="Arial"/>
          <w:sz w:val="24"/>
          <w:szCs w:val="24"/>
        </w:rPr>
        <w:t>Маниловск</w:t>
      </w:r>
      <w:proofErr w:type="spellEnd"/>
      <w:r w:rsidR="00CC79FE">
        <w:rPr>
          <w:rFonts w:ascii="Arial" w:hAnsi="Arial" w:cs="Arial"/>
          <w:sz w:val="24"/>
          <w:szCs w:val="24"/>
        </w:rPr>
        <w:t>»</w:t>
      </w:r>
      <w:r w:rsidR="00CC79FE" w:rsidRPr="00780131">
        <w:rPr>
          <w:rFonts w:ascii="Arial" w:hAnsi="Arial" w:cs="Arial"/>
          <w:sz w:val="24"/>
          <w:szCs w:val="24"/>
        </w:rPr>
        <w:t xml:space="preserve"> </w:t>
      </w:r>
      <w:r w:rsidRPr="00780131">
        <w:rPr>
          <w:rFonts w:ascii="Arial" w:hAnsi="Arial" w:cs="Arial"/>
          <w:sz w:val="24"/>
          <w:szCs w:val="24"/>
        </w:rPr>
        <w:t xml:space="preserve"> соглашений о расторжении договоров аренды муниципального имущества (за исключением земельных участков) в течение 5 рабочих дней со дня поступления заявлений в соответствии с подпунктом 4 пункта 1 настоящего решения.</w:t>
      </w:r>
    </w:p>
    <w:p w:rsidR="00CC79FE" w:rsidRDefault="00780131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80131">
        <w:rPr>
          <w:rFonts w:ascii="Arial" w:hAnsi="Arial" w:cs="Arial"/>
          <w:sz w:val="24"/>
          <w:szCs w:val="24"/>
        </w:rPr>
        <w:t xml:space="preserve"> 6. </w:t>
      </w:r>
      <w:r w:rsidR="00CC79FE"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proofErr w:type="spellStart"/>
      <w:r w:rsidR="00CC79FE">
        <w:rPr>
          <w:rFonts w:ascii="Arial" w:hAnsi="Arial" w:cs="Arial"/>
          <w:sz w:val="24"/>
          <w:szCs w:val="24"/>
        </w:rPr>
        <w:t>Маниловск</w:t>
      </w:r>
      <w:proofErr w:type="spellEnd"/>
      <w:r w:rsidR="00CC79FE">
        <w:rPr>
          <w:rFonts w:ascii="Arial" w:hAnsi="Arial" w:cs="Arial"/>
          <w:sz w:val="24"/>
          <w:szCs w:val="24"/>
        </w:rPr>
        <w:t>»</w:t>
      </w:r>
      <w:r w:rsidR="00CC79FE" w:rsidRPr="00780131">
        <w:rPr>
          <w:rFonts w:ascii="Arial" w:hAnsi="Arial" w:cs="Arial"/>
          <w:sz w:val="24"/>
          <w:szCs w:val="24"/>
        </w:rPr>
        <w:t xml:space="preserve"> </w:t>
      </w:r>
      <w:r w:rsidRPr="00780131">
        <w:rPr>
          <w:rFonts w:ascii="Arial" w:hAnsi="Arial" w:cs="Arial"/>
          <w:sz w:val="24"/>
          <w:szCs w:val="24"/>
        </w:rPr>
        <w:t xml:space="preserve">обеспечить: 1) заключение дополнительных соглашений к договорам аренды земельных участков, находящихся в муниципальной собственности </w:t>
      </w:r>
      <w:r w:rsidR="00CC79F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CC79FE">
        <w:rPr>
          <w:rFonts w:ascii="Arial" w:hAnsi="Arial" w:cs="Arial"/>
          <w:sz w:val="24"/>
          <w:szCs w:val="24"/>
        </w:rPr>
        <w:t>Маниловск</w:t>
      </w:r>
      <w:proofErr w:type="spellEnd"/>
      <w:r w:rsidR="00CC79FE">
        <w:rPr>
          <w:rFonts w:ascii="Arial" w:hAnsi="Arial" w:cs="Arial"/>
          <w:sz w:val="24"/>
          <w:szCs w:val="24"/>
        </w:rPr>
        <w:t>»</w:t>
      </w:r>
      <w:r w:rsidRPr="00780131">
        <w:rPr>
          <w:rFonts w:ascii="Arial" w:hAnsi="Arial" w:cs="Arial"/>
          <w:sz w:val="24"/>
          <w:szCs w:val="24"/>
        </w:rPr>
        <w:t xml:space="preserve">, в течение 5 рабочих дней со дня поступления заявлений в соответствии с подпунктом 2 пункта 1 настоящего решения; 2) заключение соглашений о расторжении договоров аренды земельных участков, находящихся в муниципальной собственности </w:t>
      </w:r>
      <w:r w:rsidR="00CC79F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CC79FE">
        <w:rPr>
          <w:rFonts w:ascii="Arial" w:hAnsi="Arial" w:cs="Arial"/>
          <w:sz w:val="24"/>
          <w:szCs w:val="24"/>
        </w:rPr>
        <w:t>Маниловск</w:t>
      </w:r>
      <w:proofErr w:type="spellEnd"/>
      <w:r w:rsidR="00CC79FE">
        <w:rPr>
          <w:rFonts w:ascii="Arial" w:hAnsi="Arial" w:cs="Arial"/>
          <w:sz w:val="24"/>
          <w:szCs w:val="24"/>
        </w:rPr>
        <w:t>»</w:t>
      </w:r>
      <w:r w:rsidRPr="00780131">
        <w:rPr>
          <w:rFonts w:ascii="Arial" w:hAnsi="Arial" w:cs="Arial"/>
          <w:sz w:val="24"/>
          <w:szCs w:val="24"/>
        </w:rPr>
        <w:t xml:space="preserve">, в течение 5 рабочих дней со дня поступления заявлений в соответствии с подпунктом 4 пункта 1 настоящего решения. </w:t>
      </w:r>
    </w:p>
    <w:p w:rsidR="00CC79FE" w:rsidRDefault="00780131" w:rsidP="00CC79FE">
      <w:pPr>
        <w:pStyle w:val="a3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80131">
        <w:rPr>
          <w:rFonts w:ascii="Arial" w:hAnsi="Arial" w:cs="Arial"/>
          <w:sz w:val="24"/>
          <w:szCs w:val="24"/>
        </w:rPr>
        <w:t xml:space="preserve">7. Настоящее решение вступает в силу со дня его официального опубликования </w:t>
      </w:r>
      <w:r w:rsidR="00CC79FE" w:rsidRPr="00780131">
        <w:rPr>
          <w:rFonts w:ascii="Arial" w:hAnsi="Arial" w:cs="Arial"/>
          <w:bCs/>
          <w:sz w:val="24"/>
          <w:szCs w:val="24"/>
        </w:rPr>
        <w:t>Маниловском вестнике и на официальном сайте администрации муниципального образования «</w:t>
      </w:r>
      <w:proofErr w:type="spellStart"/>
      <w:r w:rsidR="00CC79FE" w:rsidRPr="00780131"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 w:rsidR="00CC79FE" w:rsidRPr="00780131">
        <w:rPr>
          <w:rFonts w:ascii="Arial" w:hAnsi="Arial" w:cs="Arial"/>
          <w:bCs/>
          <w:sz w:val="24"/>
          <w:szCs w:val="24"/>
        </w:rPr>
        <w:t>» в информационной телекоммуникационной сети «Интернет».</w:t>
      </w:r>
    </w:p>
    <w:p w:rsidR="000D3F04" w:rsidRDefault="000D3F04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C7281C" w:rsidRPr="00072E36" w:rsidRDefault="00C7281C" w:rsidP="00072E3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AA1245" w:rsidRPr="00C7281C" w:rsidRDefault="00AA1245" w:rsidP="00C7281C">
      <w:pPr>
        <w:pStyle w:val="a3"/>
        <w:rPr>
          <w:rFonts w:ascii="Arial" w:hAnsi="Arial" w:cs="Arial"/>
          <w:sz w:val="24"/>
          <w:szCs w:val="24"/>
        </w:rPr>
      </w:pPr>
    </w:p>
    <w:p w:rsidR="00C7281C" w:rsidRPr="00C7281C" w:rsidRDefault="00C7281C" w:rsidP="00C7281C">
      <w:pPr>
        <w:pStyle w:val="a3"/>
        <w:rPr>
          <w:rFonts w:ascii="Arial" w:hAnsi="Arial" w:cs="Arial"/>
          <w:color w:val="000000"/>
          <w:sz w:val="24"/>
          <w:szCs w:val="24"/>
        </w:rPr>
      </w:pPr>
      <w:r w:rsidRPr="00C7281C">
        <w:rPr>
          <w:rFonts w:ascii="Arial" w:hAnsi="Arial" w:cs="Arial"/>
          <w:color w:val="000000"/>
          <w:sz w:val="24"/>
          <w:szCs w:val="24"/>
        </w:rPr>
        <w:t>Председатель Думы, </w:t>
      </w:r>
    </w:p>
    <w:p w:rsidR="00C7281C" w:rsidRPr="00C7281C" w:rsidRDefault="00C7281C" w:rsidP="00C7281C">
      <w:pPr>
        <w:pStyle w:val="a3"/>
        <w:rPr>
          <w:rFonts w:ascii="Arial" w:hAnsi="Arial" w:cs="Arial"/>
          <w:color w:val="000000"/>
          <w:sz w:val="24"/>
          <w:szCs w:val="24"/>
        </w:rPr>
      </w:pPr>
      <w:r w:rsidRPr="00C7281C">
        <w:rPr>
          <w:rFonts w:ascii="Arial" w:hAnsi="Arial" w:cs="Arial"/>
          <w:color w:val="000000"/>
          <w:sz w:val="24"/>
          <w:szCs w:val="24"/>
        </w:rPr>
        <w:t>Глава муниципального </w:t>
      </w:r>
    </w:p>
    <w:p w:rsidR="00C7281C" w:rsidRPr="00C7281C" w:rsidRDefault="00C7281C" w:rsidP="00C7281C">
      <w:pPr>
        <w:pStyle w:val="a3"/>
        <w:rPr>
          <w:rFonts w:ascii="Arial" w:hAnsi="Arial" w:cs="Arial"/>
          <w:sz w:val="24"/>
          <w:szCs w:val="24"/>
        </w:rPr>
      </w:pPr>
      <w:proofErr w:type="gramStart"/>
      <w:r w:rsidRPr="00C7281C">
        <w:rPr>
          <w:rFonts w:ascii="Arial" w:hAnsi="Arial" w:cs="Arial"/>
          <w:color w:val="000000"/>
          <w:sz w:val="24"/>
          <w:szCs w:val="24"/>
        </w:rPr>
        <w:t>образования</w:t>
      </w:r>
      <w:proofErr w:type="gramEnd"/>
      <w:r w:rsidRPr="00C7281C">
        <w:rPr>
          <w:rFonts w:ascii="Arial" w:hAnsi="Arial" w:cs="Arial"/>
          <w:color w:val="000000"/>
          <w:sz w:val="24"/>
          <w:szCs w:val="24"/>
        </w:rPr>
        <w:t xml:space="preserve"> «</w:t>
      </w:r>
      <w:proofErr w:type="spellStart"/>
      <w:r w:rsidRPr="00C7281C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Pr="00C7281C">
        <w:rPr>
          <w:rFonts w:ascii="Arial" w:hAnsi="Arial" w:cs="Arial"/>
          <w:color w:val="000000"/>
          <w:sz w:val="24"/>
          <w:szCs w:val="24"/>
        </w:rPr>
        <w:t>»                                                   Н.Г. Исламутдинова</w:t>
      </w:r>
    </w:p>
    <w:p w:rsidR="00C7281C" w:rsidRPr="000D3F04" w:rsidRDefault="00C7281C" w:rsidP="000D3F04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sectPr w:rsidR="00C7281C" w:rsidRPr="000D3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9D7"/>
    <w:rsid w:val="00072E36"/>
    <w:rsid w:val="000D3F04"/>
    <w:rsid w:val="0024004D"/>
    <w:rsid w:val="005123DD"/>
    <w:rsid w:val="006C5690"/>
    <w:rsid w:val="00746838"/>
    <w:rsid w:val="00780131"/>
    <w:rsid w:val="00AA1245"/>
    <w:rsid w:val="00C7281C"/>
    <w:rsid w:val="00CC79FE"/>
    <w:rsid w:val="00D049D7"/>
    <w:rsid w:val="00F5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3DAA81-D6E8-41CF-AB21-A0D79F44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3F04"/>
    <w:pPr>
      <w:spacing w:after="0" w:line="240" w:lineRule="auto"/>
    </w:pPr>
  </w:style>
  <w:style w:type="paragraph" w:customStyle="1" w:styleId="ConsPlusNormal">
    <w:name w:val="ConsPlusNormal"/>
    <w:rsid w:val="000D3F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5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56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1353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9</cp:revision>
  <cp:lastPrinted>2023-10-27T06:11:00Z</cp:lastPrinted>
  <dcterms:created xsi:type="dcterms:W3CDTF">2023-10-04T01:17:00Z</dcterms:created>
  <dcterms:modified xsi:type="dcterms:W3CDTF">2023-10-27T06:11:00Z</dcterms:modified>
</cp:coreProperties>
</file>