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AEB" w:rsidRDefault="004B49C1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28.03</w:t>
      </w:r>
      <w:r w:rsidR="004422AF" w:rsidRPr="00173C2B">
        <w:rPr>
          <w:rFonts w:ascii="Arial" w:hAnsi="Arial" w:cs="Arial"/>
          <w:b/>
          <w:sz w:val="32"/>
        </w:rPr>
        <w:t>.20</w:t>
      </w:r>
      <w:r w:rsidR="004422AF">
        <w:rPr>
          <w:rFonts w:ascii="Arial" w:hAnsi="Arial" w:cs="Arial"/>
          <w:b/>
          <w:sz w:val="32"/>
        </w:rPr>
        <w:t>22 г. №</w:t>
      </w:r>
      <w:r w:rsidR="00970ADC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18</w:t>
      </w:r>
      <w:r w:rsidR="001B3B64">
        <w:rPr>
          <w:rFonts w:ascii="Arial" w:hAnsi="Arial" w:cs="Arial"/>
          <w:b/>
          <w:sz w:val="32"/>
        </w:rPr>
        <w:t xml:space="preserve"> - П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1B3B64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ИСКОВ ПРИЧ</w:t>
      </w:r>
      <w:r w:rsidR="00465410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ОХРАНЯЕМЫХ ЗАКОНОМ ЦЕННОСТЯМ</w:t>
      </w:r>
      <w:r w:rsidR="00DA072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ПРИ ОСУЩЕСТВЛЕНИИ МУНИЦИПАЛЬНОГО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ЗЕМЕЛЬНОГО КОНТРОЛЯ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МУНИЦИПАЛЬНОГО ОБРАЗОВАНИЯ «</w:t>
      </w:r>
      <w:r w:rsidR="001B3B64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>» НА 2022 ГОД</w:t>
      </w:r>
    </w:p>
    <w:p w:rsidR="00684981" w:rsidRDefault="00684981"/>
    <w:p w:rsidR="005D59E4" w:rsidRDefault="00684981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36771">
        <w:rPr>
          <w:rFonts w:ascii="Arial" w:hAnsi="Arial" w:cs="Arial"/>
          <w:sz w:val="24"/>
        </w:rPr>
        <w:t xml:space="preserve">В соответствии с </w:t>
      </w:r>
      <w:r w:rsidR="0053452F">
        <w:rPr>
          <w:rFonts w:ascii="Arial" w:hAnsi="Arial" w:cs="Arial"/>
          <w:sz w:val="24"/>
        </w:rPr>
        <w:t>Федеральным законом 31.07.2020 №</w:t>
      </w:r>
      <w:r w:rsidRPr="00836771">
        <w:rPr>
          <w:rFonts w:ascii="Arial" w:hAnsi="Arial" w:cs="Arial"/>
          <w:sz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5D59E4">
          <w:rPr>
            <w:rStyle w:val="a4"/>
            <w:rFonts w:ascii="Arial" w:hAnsi="Arial" w:cs="Arial"/>
            <w:color w:val="000000" w:themeColor="text1"/>
            <w:sz w:val="24"/>
          </w:rPr>
          <w:t>Федеральным законом</w:t>
        </w:r>
      </w:hyperlink>
      <w:r w:rsidR="0053452F">
        <w:rPr>
          <w:rFonts w:ascii="Arial" w:hAnsi="Arial" w:cs="Arial"/>
          <w:sz w:val="24"/>
        </w:rPr>
        <w:t xml:space="preserve"> от 06.10.2003 №</w:t>
      </w:r>
      <w:r w:rsidRPr="00836771">
        <w:rPr>
          <w:rFonts w:ascii="Arial" w:hAnsi="Arial" w:cs="Arial"/>
          <w:sz w:val="24"/>
        </w:rPr>
        <w:t xml:space="preserve">131-ФЗ "Об общих принципах организации местного самоуправления в Российской Федерации", </w:t>
      </w:r>
      <w:r w:rsidR="00082770" w:rsidRPr="004D12AD">
        <w:rPr>
          <w:rFonts w:ascii="Arial" w:hAnsi="Arial" w:cs="Arial"/>
          <w:sz w:val="24"/>
          <w:szCs w:val="24"/>
        </w:rPr>
        <w:t>постановлением Правит</w:t>
      </w:r>
      <w:r w:rsidR="0053452F">
        <w:rPr>
          <w:rFonts w:ascii="Arial" w:hAnsi="Arial" w:cs="Arial"/>
          <w:sz w:val="24"/>
          <w:szCs w:val="24"/>
        </w:rPr>
        <w:t>ельства РФ от 25 июня 2021 г. №</w:t>
      </w:r>
      <w:r w:rsidR="00082770" w:rsidRPr="004D12AD">
        <w:rPr>
          <w:rFonts w:ascii="Arial" w:hAnsi="Arial" w:cs="Arial"/>
          <w:sz w:val="24"/>
          <w:szCs w:val="24"/>
        </w:rPr>
        <w:t>990</w:t>
      </w:r>
      <w:r w:rsidR="00082770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836771">
        <w:rPr>
          <w:rFonts w:ascii="Arial" w:hAnsi="Arial" w:cs="Arial"/>
          <w:sz w:val="24"/>
        </w:rPr>
        <w:t xml:space="preserve"> </w:t>
      </w:r>
      <w:r w:rsidR="005D59E4" w:rsidRPr="00173C2B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 w:rsidRPr="00173C2B">
        <w:rPr>
          <w:rFonts w:ascii="Arial" w:hAnsi="Arial" w:cs="Arial"/>
          <w:sz w:val="24"/>
          <w:szCs w:val="24"/>
        </w:rPr>
        <w:t>»,</w:t>
      </w:r>
      <w:r w:rsidR="005D59E4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5D59E4">
        <w:rPr>
          <w:rFonts w:ascii="Arial" w:hAnsi="Arial" w:cs="Arial"/>
          <w:sz w:val="24"/>
          <w:szCs w:val="24"/>
        </w:rPr>
        <w:t>»,</w:t>
      </w:r>
    </w:p>
    <w:p w:rsidR="005D59E4" w:rsidRPr="00173C2B" w:rsidRDefault="005D59E4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</w:p>
    <w:p w:rsidR="005D59E4" w:rsidRPr="00173C2B" w:rsidRDefault="005D59E4" w:rsidP="005D59E4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684981" w:rsidRPr="00836771" w:rsidRDefault="00684981" w:rsidP="005D59E4">
      <w:pPr>
        <w:rPr>
          <w:rFonts w:ascii="Arial" w:hAnsi="Arial" w:cs="Arial"/>
        </w:rPr>
      </w:pPr>
    </w:p>
    <w:p w:rsidR="00684981" w:rsidRPr="00836771" w:rsidRDefault="005D59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84981" w:rsidRPr="00836771">
        <w:rPr>
          <w:rFonts w:ascii="Arial" w:hAnsi="Arial" w:cs="Arial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Arial" w:hAnsi="Arial" w:cs="Arial"/>
        </w:rPr>
        <w:t>муниципального образования «</w:t>
      </w:r>
      <w:proofErr w:type="spellStart"/>
      <w:r w:rsidR="001B3B64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="00B36AEB">
        <w:rPr>
          <w:rFonts w:ascii="Arial" w:hAnsi="Arial" w:cs="Arial"/>
        </w:rPr>
        <w:t xml:space="preserve"> на 2022 год;</w:t>
      </w:r>
    </w:p>
    <w:p w:rsidR="001B3B64" w:rsidRPr="001B3B64" w:rsidRDefault="005D59E4" w:rsidP="001B3B64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1B3B64" w:rsidRPr="001B3B64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1B3B64" w:rsidRP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1B3B64" w:rsidRPr="001B3B64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1B3B64" w:rsidRPr="001B3B64">
        <w:rPr>
          <w:rFonts w:ascii="Arial" w:hAnsi="Arial" w:cs="Arial"/>
          <w:sz w:val="24"/>
          <w:szCs w:val="24"/>
        </w:rPr>
        <w:t>Маниловск.рф</w:t>
      </w:r>
      <w:proofErr w:type="spellEnd"/>
      <w:r w:rsidR="001B3B64" w:rsidRPr="001B3B64">
        <w:rPr>
          <w:rFonts w:ascii="Arial" w:hAnsi="Arial" w:cs="Arial"/>
          <w:sz w:val="24"/>
          <w:szCs w:val="24"/>
        </w:rPr>
        <w:t>;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3. Настоящее постановление вступает в силу после дня его официального опубликования;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1B3B64">
        <w:rPr>
          <w:rFonts w:ascii="Arial" w:hAnsi="Arial" w:cs="Arial"/>
        </w:rPr>
        <w:t>Маниловск</w:t>
      </w:r>
      <w:proofErr w:type="spellEnd"/>
      <w:r w:rsidRPr="001B3B64">
        <w:rPr>
          <w:rFonts w:ascii="Arial" w:hAnsi="Arial" w:cs="Arial"/>
        </w:rPr>
        <w:t xml:space="preserve">» </w:t>
      </w:r>
      <w:proofErr w:type="spellStart"/>
      <w:r w:rsidRPr="001B3B64">
        <w:rPr>
          <w:rFonts w:ascii="Arial" w:hAnsi="Arial" w:cs="Arial"/>
        </w:rPr>
        <w:t>Н.Г.Исламутдинову</w:t>
      </w:r>
      <w:proofErr w:type="spellEnd"/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 xml:space="preserve">Глава </w:t>
      </w:r>
      <w:proofErr w:type="gramStart"/>
      <w:r w:rsidRPr="001B3B64">
        <w:rPr>
          <w:rFonts w:ascii="Arial" w:hAnsi="Arial" w:cs="Arial"/>
        </w:rPr>
        <w:t>муниципального  образования</w:t>
      </w:r>
      <w:proofErr w:type="gramEnd"/>
      <w:r w:rsidRPr="001B3B64">
        <w:rPr>
          <w:rFonts w:ascii="Arial" w:hAnsi="Arial" w:cs="Arial"/>
        </w:rPr>
        <w:t xml:space="preserve"> «</w:t>
      </w:r>
      <w:proofErr w:type="spellStart"/>
      <w:r w:rsidRPr="001B3B64">
        <w:rPr>
          <w:rFonts w:ascii="Arial" w:hAnsi="Arial" w:cs="Arial"/>
        </w:rPr>
        <w:t>Маниловск</w:t>
      </w:r>
      <w:proofErr w:type="spellEnd"/>
      <w:r w:rsidRPr="001B3B64">
        <w:rPr>
          <w:rFonts w:ascii="Arial" w:hAnsi="Arial" w:cs="Arial"/>
        </w:rPr>
        <w:t>»:</w:t>
      </w: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proofErr w:type="spellStart"/>
      <w:r w:rsidRPr="001B3B64">
        <w:rPr>
          <w:rFonts w:ascii="Arial" w:hAnsi="Arial" w:cs="Arial"/>
        </w:rPr>
        <w:t>Н.Г.Исламутдинова</w:t>
      </w:r>
      <w:proofErr w:type="spellEnd"/>
    </w:p>
    <w:p w:rsidR="00B36AEB" w:rsidRDefault="00B36AEB" w:rsidP="001B3B64">
      <w:pPr>
        <w:pStyle w:val="ad"/>
        <w:ind w:firstLine="708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970ADC" w:rsidRDefault="00970ADC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1B3B64" w:rsidRDefault="001B3B64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B36AEB" w:rsidRPr="00463D77" w:rsidRDefault="00B36AEB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r w:rsidRPr="005D59E4">
        <w:rPr>
          <w:rFonts w:ascii="Courier New" w:hAnsi="Courier New" w:cs="Courier New"/>
          <w:sz w:val="22"/>
        </w:rPr>
        <w:lastRenderedPageBreak/>
        <w:t xml:space="preserve">Приложение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к</w:t>
      </w:r>
      <w:proofErr w:type="gramEnd"/>
      <w:r w:rsidRPr="005D59E4">
        <w:rPr>
          <w:rFonts w:ascii="Courier New" w:hAnsi="Courier New" w:cs="Courier New"/>
          <w:sz w:val="22"/>
        </w:rPr>
        <w:t xml:space="preserve"> постановлению администрации </w:t>
      </w:r>
    </w:p>
    <w:p w:rsidR="005D59E4" w:rsidRPr="005D59E4" w:rsidRDefault="005D59E4" w:rsidP="005D59E4">
      <w:pPr>
        <w:ind w:firstLine="709"/>
        <w:jc w:val="right"/>
        <w:rPr>
          <w:rFonts w:ascii="Courier New" w:hAnsi="Courier New" w:cs="Courier New"/>
          <w:sz w:val="22"/>
        </w:rPr>
      </w:pPr>
      <w:proofErr w:type="gramStart"/>
      <w:r w:rsidRPr="005D59E4">
        <w:rPr>
          <w:rFonts w:ascii="Courier New" w:hAnsi="Courier New" w:cs="Courier New"/>
          <w:sz w:val="22"/>
        </w:rPr>
        <w:t>муниципального</w:t>
      </w:r>
      <w:proofErr w:type="gramEnd"/>
      <w:r w:rsidRPr="005D59E4">
        <w:rPr>
          <w:rFonts w:ascii="Courier New" w:hAnsi="Courier New" w:cs="Courier New"/>
          <w:sz w:val="22"/>
        </w:rPr>
        <w:t xml:space="preserve"> образования «</w:t>
      </w:r>
      <w:proofErr w:type="spellStart"/>
      <w:r w:rsidR="001B3B64">
        <w:rPr>
          <w:rFonts w:ascii="Courier New" w:hAnsi="Courier New" w:cs="Courier New"/>
          <w:sz w:val="22"/>
        </w:rPr>
        <w:t>Маниловск</w:t>
      </w:r>
      <w:proofErr w:type="spellEnd"/>
      <w:r w:rsidRPr="005D59E4">
        <w:rPr>
          <w:rFonts w:ascii="Courier New" w:hAnsi="Courier New" w:cs="Courier New"/>
          <w:sz w:val="22"/>
        </w:rPr>
        <w:t>»</w:t>
      </w:r>
    </w:p>
    <w:p w:rsidR="005D59E4" w:rsidRPr="005D59E4" w:rsidRDefault="00970ADC" w:rsidP="005D59E4">
      <w:pPr>
        <w:tabs>
          <w:tab w:val="left" w:pos="142"/>
          <w:tab w:val="left" w:pos="993"/>
        </w:tabs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</w:t>
      </w:r>
      <w:r w:rsidR="004B49C1">
        <w:rPr>
          <w:rFonts w:ascii="Courier New" w:hAnsi="Courier New" w:cs="Courier New"/>
          <w:sz w:val="22"/>
        </w:rPr>
        <w:t>28.03</w:t>
      </w:r>
      <w:r>
        <w:rPr>
          <w:rFonts w:ascii="Courier New" w:hAnsi="Courier New" w:cs="Courier New"/>
          <w:sz w:val="22"/>
        </w:rPr>
        <w:t xml:space="preserve">.2022 г. № </w:t>
      </w:r>
      <w:r w:rsidR="004B49C1">
        <w:rPr>
          <w:rFonts w:ascii="Courier New" w:hAnsi="Courier New" w:cs="Courier New"/>
          <w:sz w:val="22"/>
        </w:rPr>
        <w:t>18</w:t>
      </w:r>
      <w:bookmarkStart w:id="0" w:name="_GoBack"/>
      <w:bookmarkEnd w:id="0"/>
      <w:r w:rsidR="005D59E4" w:rsidRPr="005D59E4">
        <w:rPr>
          <w:rFonts w:ascii="Courier New" w:hAnsi="Courier New" w:cs="Courier New"/>
          <w:sz w:val="22"/>
        </w:rPr>
        <w:t>-п</w:t>
      </w:r>
    </w:p>
    <w:p w:rsidR="000704C6" w:rsidRDefault="000704C6" w:rsidP="00970ADC">
      <w:pPr>
        <w:pStyle w:val="ad"/>
        <w:rPr>
          <w:rFonts w:ascii="Arial" w:hAnsi="Arial" w:cs="Arial"/>
          <w:sz w:val="24"/>
          <w:szCs w:val="24"/>
        </w:rPr>
      </w:pPr>
    </w:p>
    <w:p w:rsidR="00684981" w:rsidRPr="00B36AEB" w:rsidRDefault="00684981" w:rsidP="000704C6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B36AEB">
        <w:rPr>
          <w:rFonts w:ascii="Arial" w:hAnsi="Arial" w:cs="Arial"/>
          <w:b/>
          <w:sz w:val="30"/>
          <w:szCs w:val="30"/>
        </w:rPr>
        <w:t>ПРОГРАММА</w:t>
      </w:r>
    </w:p>
    <w:p w:rsidR="00684981" w:rsidRPr="00B36AEB" w:rsidRDefault="00684981" w:rsidP="000704C6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B36AEB">
        <w:rPr>
          <w:rFonts w:ascii="Arial" w:hAnsi="Arial" w:cs="Arial"/>
          <w:b/>
          <w:sz w:val="30"/>
          <w:szCs w:val="30"/>
        </w:rPr>
        <w:t>профилактики</w:t>
      </w:r>
      <w:proofErr w:type="gramEnd"/>
      <w:r w:rsidRPr="00B36AEB">
        <w:rPr>
          <w:rFonts w:ascii="Arial" w:hAnsi="Arial" w:cs="Arial"/>
          <w:b/>
          <w:sz w:val="30"/>
          <w:szCs w:val="30"/>
        </w:rPr>
        <w:t xml:space="preserve"> рисков причинения вреда (ущерба) охраняемым законом ценностям по муниципальному земельному контролю на территории </w:t>
      </w:r>
      <w:r w:rsidR="005D59E4" w:rsidRPr="00B36AEB"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 w:rsidR="001B3B64">
        <w:rPr>
          <w:rFonts w:ascii="Arial" w:hAnsi="Arial" w:cs="Arial"/>
          <w:b/>
          <w:sz w:val="30"/>
          <w:szCs w:val="30"/>
        </w:rPr>
        <w:t>Маниловск</w:t>
      </w:r>
      <w:proofErr w:type="spellEnd"/>
      <w:r w:rsidR="005D59E4" w:rsidRPr="00B36AEB">
        <w:rPr>
          <w:rFonts w:ascii="Arial" w:hAnsi="Arial" w:cs="Arial"/>
          <w:b/>
          <w:sz w:val="30"/>
          <w:szCs w:val="30"/>
        </w:rPr>
        <w:t xml:space="preserve">» </w:t>
      </w:r>
      <w:r w:rsidRPr="00B36AEB">
        <w:rPr>
          <w:rFonts w:ascii="Arial" w:hAnsi="Arial" w:cs="Arial"/>
          <w:b/>
          <w:sz w:val="30"/>
          <w:szCs w:val="30"/>
        </w:rPr>
        <w:t>на 2022 год</w:t>
      </w:r>
    </w:p>
    <w:p w:rsidR="00684981" w:rsidRPr="000704C6" w:rsidRDefault="00684981" w:rsidP="000704C6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684981" w:rsidRPr="000704C6" w:rsidRDefault="005D59E4" w:rsidP="000704C6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1.</w:t>
      </w:r>
      <w:r w:rsidR="00684981" w:rsidRPr="000704C6">
        <w:rPr>
          <w:rFonts w:ascii="Arial" w:hAnsi="Arial" w:cs="Arial"/>
          <w:sz w:val="24"/>
          <w:szCs w:val="24"/>
        </w:rPr>
        <w:t>Общие положения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1.1. </w:t>
      </w:r>
      <w:r w:rsidR="00684981" w:rsidRPr="000704C6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 xml:space="preserve"> на 2022 год разработана для организации проведения в 2022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>, предупреждения возможного нарушения подконтрольными субъектами обязательных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1.2. </w:t>
      </w:r>
      <w:r w:rsidR="00684981" w:rsidRPr="000704C6">
        <w:rPr>
          <w:rFonts w:ascii="Arial" w:hAnsi="Arial" w:cs="Arial"/>
          <w:sz w:val="24"/>
          <w:szCs w:val="24"/>
        </w:rPr>
        <w:t>Программа профилактики реализуется в 2022 году и состоит из следующих разделов: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проведения;</w:t>
      </w:r>
    </w:p>
    <w:p w:rsidR="00684981" w:rsidRPr="000704C6" w:rsidRDefault="005D59E4" w:rsidP="00905853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5D59E4" w:rsidP="00905853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2. </w:t>
      </w:r>
      <w:r w:rsidR="00684981" w:rsidRPr="000704C6">
        <w:rPr>
          <w:rFonts w:ascii="Arial" w:hAnsi="Arial" w:cs="Arial"/>
          <w:sz w:val="24"/>
          <w:szCs w:val="24"/>
        </w:rPr>
        <w:t>Аналитическая часть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53452F">
        <w:rPr>
          <w:rFonts w:ascii="Arial" w:hAnsi="Arial" w:cs="Arial"/>
          <w:sz w:val="24"/>
          <w:szCs w:val="24"/>
        </w:rPr>
        <w:t>ого закона от 31 июля 2021 г. №</w:t>
      </w:r>
      <w:r w:rsidRPr="000704C6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контроля в Российской Федерации", </w:t>
      </w:r>
      <w:hyperlink r:id="rId8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0704C6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53452F">
        <w:rPr>
          <w:rFonts w:ascii="Arial" w:hAnsi="Arial" w:cs="Arial"/>
          <w:sz w:val="24"/>
          <w:szCs w:val="24"/>
        </w:rPr>
        <w:t xml:space="preserve"> Федерации от 25 июня 2021 г. №</w:t>
      </w:r>
      <w:r w:rsidRPr="000704C6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684981" w:rsidRPr="000704C6" w:rsidRDefault="00684981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Положение о муниципальном</w:t>
      </w:r>
      <w:r w:rsidR="00E94C9B" w:rsidRPr="000704C6">
        <w:rPr>
          <w:rFonts w:ascii="Arial" w:hAnsi="Arial" w:cs="Arial"/>
          <w:sz w:val="24"/>
          <w:szCs w:val="24"/>
        </w:rPr>
        <w:t xml:space="preserve"> земельном контроле в границах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E94C9B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</w:t>
      </w:r>
      <w:r w:rsidRPr="000704C6">
        <w:rPr>
          <w:rFonts w:ascii="Arial" w:hAnsi="Arial" w:cs="Arial"/>
          <w:sz w:val="24"/>
          <w:szCs w:val="24"/>
        </w:rPr>
        <w:lastRenderedPageBreak/>
        <w:t>обязательных требований земельного законодательства и снижения рисков причинения ущерба охраняемым законом ценностям.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jc w:val="center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 </w:t>
      </w:r>
      <w:r w:rsidR="00684981" w:rsidRPr="000704C6">
        <w:rPr>
          <w:rFonts w:ascii="Arial" w:hAnsi="Arial" w:cs="Arial"/>
          <w:sz w:val="24"/>
          <w:szCs w:val="24"/>
        </w:rPr>
        <w:t>Цели и задачи реализации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3.1. </w:t>
      </w:r>
      <w:r w:rsidR="00684981" w:rsidRPr="000704C6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административной нагрузки на подконтрольные субъекты;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создание мотивации к добросовестному поведению подконтрольных субъектов;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г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снижение уровня вреда (ущерба), причиняемого охраняемым законом ценностям.</w:t>
      </w:r>
    </w:p>
    <w:p w:rsidR="00684981" w:rsidRPr="000704C6" w:rsidRDefault="00EF1D9F" w:rsidP="00A1450C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3.2. </w:t>
      </w:r>
      <w:r w:rsidR="00684981" w:rsidRPr="000704C6">
        <w:rPr>
          <w:rFonts w:ascii="Arial" w:hAnsi="Arial" w:cs="Arial"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:rsidR="00684981" w:rsidRPr="000704C6" w:rsidRDefault="00EF1D9F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а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б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0704C6">
        <w:rPr>
          <w:rFonts w:ascii="Arial" w:hAnsi="Arial" w:cs="Arial"/>
          <w:sz w:val="24"/>
          <w:szCs w:val="24"/>
        </w:rPr>
        <w:t>в</w:t>
      </w:r>
      <w:proofErr w:type="gramEnd"/>
      <w:r w:rsidRPr="000704C6">
        <w:rPr>
          <w:rFonts w:ascii="Arial" w:hAnsi="Arial" w:cs="Arial"/>
          <w:sz w:val="24"/>
          <w:szCs w:val="24"/>
        </w:rPr>
        <w:t xml:space="preserve">) </w:t>
      </w:r>
      <w:r w:rsidR="00684981" w:rsidRPr="000704C6">
        <w:rPr>
          <w:rFonts w:ascii="Arial" w:hAnsi="Arial" w:cs="Arial"/>
          <w:sz w:val="24"/>
          <w:szCs w:val="24"/>
        </w:rPr>
        <w:t>повышение правосознания и правовой культуры подконтрольных субъектов.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 </w:t>
      </w:r>
      <w:r w:rsidR="00684981" w:rsidRPr="000704C6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684981" w:rsidRPr="000704C6" w:rsidRDefault="00EF1D9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4.1. </w:t>
      </w:r>
      <w:r w:rsidR="00684981" w:rsidRPr="000704C6">
        <w:rPr>
          <w:rFonts w:ascii="Arial" w:hAnsi="Arial" w:cs="Arial"/>
          <w:sz w:val="24"/>
          <w:szCs w:val="24"/>
        </w:rPr>
        <w:t>В рамках реализации Программы профилактики осуществляются следующие профилактические мероприятия: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7"/>
        <w:gridCol w:w="3938"/>
        <w:gridCol w:w="2424"/>
        <w:gridCol w:w="2412"/>
      </w:tblGrid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0704C6">
            <w:pPr>
              <w:pStyle w:val="ad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Ответственный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</w:t>
            </w:r>
            <w:r w:rsidR="006973C8" w:rsidRPr="00A1450C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 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684981" w:rsidRPr="00A1450C">
        <w:tc>
          <w:tcPr>
            <w:tcW w:w="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53452F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 xml:space="preserve">Размещается на </w:t>
            </w:r>
            <w:r w:rsidR="006973C8" w:rsidRPr="00A1450C">
              <w:rPr>
                <w:rFonts w:ascii="Courier New" w:hAnsi="Courier New" w:cs="Courier New"/>
                <w:szCs w:val="24"/>
              </w:rPr>
              <w:t xml:space="preserve">официальном </w:t>
            </w:r>
            <w:proofErr w:type="gramStart"/>
            <w:r w:rsidR="006973C8" w:rsidRPr="00A1450C">
              <w:rPr>
                <w:rFonts w:ascii="Courier New" w:hAnsi="Courier New" w:cs="Courier New"/>
                <w:szCs w:val="24"/>
              </w:rPr>
              <w:t>сайте  администрации</w:t>
            </w:r>
            <w:proofErr w:type="gramEnd"/>
            <w:r w:rsidR="006973C8"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6973C8" w:rsidRPr="00A1450C">
              <w:rPr>
                <w:rFonts w:ascii="Courier New" w:hAnsi="Courier New" w:cs="Courier New"/>
                <w:szCs w:val="24"/>
              </w:rPr>
              <w:t xml:space="preserve">» в сети «Интернет» </w:t>
            </w:r>
            <w:r w:rsidRPr="00A1450C">
              <w:rPr>
                <w:rFonts w:ascii="Courier New" w:hAnsi="Courier New" w:cs="Courier New"/>
                <w:szCs w:val="24"/>
              </w:rPr>
              <w:t xml:space="preserve">не позднее </w:t>
            </w:r>
            <w:r w:rsidR="00142243" w:rsidRPr="00A1450C">
              <w:rPr>
                <w:rFonts w:ascii="Courier New" w:hAnsi="Courier New" w:cs="Courier New"/>
                <w:noProof/>
                <w:szCs w:val="24"/>
              </w:rPr>
              <w:drawing>
                <wp:inline distT="0" distB="0" distL="0" distR="0">
                  <wp:extent cx="13335" cy="1695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" cy="16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450C">
              <w:rPr>
                <w:rFonts w:ascii="Courier New" w:hAnsi="Courier New" w:cs="Courier New"/>
                <w:szCs w:val="24"/>
              </w:rPr>
              <w:t>1 марта года, следующего за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973C8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администрация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муниципального образования «</w:t>
            </w:r>
            <w:proofErr w:type="spellStart"/>
            <w:r w:rsidR="001B3B64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A1450C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lastRenderedPageBreak/>
        <w:t xml:space="preserve">4.2. </w:t>
      </w:r>
      <w:r w:rsidR="00684981" w:rsidRPr="000704C6">
        <w:rPr>
          <w:rFonts w:ascii="Arial" w:hAnsi="Arial" w:cs="Arial"/>
          <w:sz w:val="24"/>
          <w:szCs w:val="24"/>
        </w:rPr>
        <w:t>Информирование контролируемых и иных лиц заинтересованных лиц по вопросам соблюдения обязательных требований посредством размещения 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4.3. </w:t>
      </w:r>
      <w:r w:rsidR="00684981" w:rsidRPr="000704C6">
        <w:rPr>
          <w:rFonts w:ascii="Arial" w:hAnsi="Arial" w:cs="Arial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4.4. </w:t>
      </w:r>
      <w:r w:rsidR="00684981" w:rsidRPr="000704C6">
        <w:rPr>
          <w:rFonts w:ascii="Arial" w:hAnsi="Arial" w:cs="Arial"/>
          <w:sz w:val="24"/>
          <w:szCs w:val="24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периодичности проведения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принятия решений по итогам контрольных мероприятий;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- </w:t>
      </w:r>
      <w:r w:rsidR="00684981" w:rsidRPr="000704C6">
        <w:rPr>
          <w:rFonts w:ascii="Arial" w:hAnsi="Arial" w:cs="Arial"/>
          <w:sz w:val="24"/>
          <w:szCs w:val="24"/>
        </w:rPr>
        <w:t>порядка обжалования решений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Инспекторы осуществляют консультирование контролируемых лиц и их представителей: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1) </w:t>
      </w:r>
      <w:r w:rsidR="00684981" w:rsidRPr="000704C6">
        <w:rPr>
          <w:rFonts w:ascii="Arial" w:hAnsi="Arial" w:cs="Arial"/>
          <w:sz w:val="24"/>
          <w:szCs w:val="24"/>
        </w:rPr>
        <w:t>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684981" w:rsidRPr="000704C6" w:rsidRDefault="006973C8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2) </w:t>
      </w:r>
      <w:r w:rsidR="00684981" w:rsidRPr="000704C6">
        <w:rPr>
          <w:rFonts w:ascii="Arial" w:hAnsi="Arial" w:cs="Arial"/>
          <w:sz w:val="24"/>
          <w:szCs w:val="24"/>
        </w:rPr>
        <w:t>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10" w:history="1">
        <w:r w:rsidRPr="000704C6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53452F">
        <w:rPr>
          <w:rFonts w:ascii="Arial" w:hAnsi="Arial" w:cs="Arial"/>
          <w:sz w:val="24"/>
          <w:szCs w:val="24"/>
        </w:rPr>
        <w:t xml:space="preserve"> от 02.05.2006 №</w:t>
      </w:r>
      <w:r w:rsidRPr="000704C6">
        <w:rPr>
          <w:rFonts w:ascii="Arial" w:hAnsi="Arial" w:cs="Arial"/>
          <w:sz w:val="24"/>
          <w:szCs w:val="24"/>
        </w:rPr>
        <w:t>59-ФЗ "О порядке рассмотрения обращений граждан Российской Федерации".</w:t>
      </w:r>
    </w:p>
    <w:p w:rsidR="00684981" w:rsidRPr="000704C6" w:rsidRDefault="006973C8" w:rsidP="0053452F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4.5. </w:t>
      </w:r>
      <w:r w:rsidR="00684981" w:rsidRPr="000704C6">
        <w:rPr>
          <w:rFonts w:ascii="Arial" w:hAnsi="Arial" w:cs="Arial"/>
          <w:sz w:val="24"/>
          <w:szCs w:val="24"/>
        </w:rPr>
        <w:t xml:space="preserve">Администрация </w:t>
      </w:r>
      <w:r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Pr="000704C6">
        <w:rPr>
          <w:rFonts w:ascii="Arial" w:hAnsi="Arial" w:cs="Arial"/>
          <w:sz w:val="24"/>
          <w:szCs w:val="24"/>
        </w:rPr>
        <w:t>»</w:t>
      </w:r>
      <w:r w:rsidR="00684981" w:rsidRPr="000704C6">
        <w:rPr>
          <w:rFonts w:ascii="Arial" w:hAnsi="Arial" w:cs="Arial"/>
          <w:sz w:val="24"/>
          <w:szCs w:val="24"/>
        </w:rPr>
        <w:t xml:space="preserve"> осуществляет обобщение правоприменительной практики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981" w:rsidRPr="000704C6">
        <w:rPr>
          <w:rFonts w:ascii="Arial" w:hAnsi="Arial" w:cs="Arial"/>
          <w:sz w:val="24"/>
          <w:szCs w:val="24"/>
        </w:rPr>
        <w:t>и проведения муниципального контроля один раз в год.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о правоприменительной практике).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684981" w:rsidRPr="000704C6" w:rsidRDefault="00684981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 w:rsidRPr="000704C6">
        <w:rPr>
          <w:rFonts w:ascii="Arial" w:hAnsi="Arial" w:cs="Arial"/>
          <w:sz w:val="24"/>
          <w:szCs w:val="24"/>
        </w:rPr>
        <w:t xml:space="preserve">Доклад о правоприменительной практике утверждается главой администрации </w:t>
      </w:r>
      <w:r w:rsidR="006973C8" w:rsidRPr="000704C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>»</w:t>
      </w:r>
      <w:r w:rsidRPr="000704C6">
        <w:rPr>
          <w:rFonts w:ascii="Arial" w:hAnsi="Arial" w:cs="Arial"/>
          <w:sz w:val="24"/>
          <w:szCs w:val="24"/>
        </w:rPr>
        <w:t xml:space="preserve"> и размещается на </w:t>
      </w:r>
      <w:r w:rsidRPr="000704C6">
        <w:rPr>
          <w:rFonts w:ascii="Arial" w:hAnsi="Arial" w:cs="Arial"/>
          <w:sz w:val="24"/>
          <w:szCs w:val="24"/>
        </w:rPr>
        <w:lastRenderedPageBreak/>
        <w:t xml:space="preserve">официальном сайте </w:t>
      </w:r>
      <w:r w:rsidR="006973C8" w:rsidRPr="000704C6">
        <w:rPr>
          <w:rFonts w:ascii="Arial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1B3B64">
        <w:rPr>
          <w:rFonts w:ascii="Arial" w:hAnsi="Arial" w:cs="Arial"/>
          <w:sz w:val="24"/>
          <w:szCs w:val="24"/>
        </w:rPr>
        <w:t>Маниловск</w:t>
      </w:r>
      <w:proofErr w:type="spellEnd"/>
      <w:r w:rsidR="006973C8" w:rsidRPr="000704C6">
        <w:rPr>
          <w:rFonts w:ascii="Arial" w:hAnsi="Arial" w:cs="Arial"/>
          <w:sz w:val="24"/>
          <w:szCs w:val="24"/>
        </w:rPr>
        <w:t xml:space="preserve">» </w:t>
      </w:r>
      <w:r w:rsidRPr="000704C6">
        <w:rPr>
          <w:rFonts w:ascii="Arial" w:hAnsi="Arial" w:cs="Arial"/>
          <w:sz w:val="24"/>
          <w:szCs w:val="24"/>
        </w:rPr>
        <w:t xml:space="preserve">в сети "Интернет" не позднее </w:t>
      </w:r>
      <w:r w:rsidR="00142243" w:rsidRPr="000704C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3335" cy="2089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04C6">
        <w:rPr>
          <w:rFonts w:ascii="Arial" w:hAnsi="Arial" w:cs="Arial"/>
          <w:sz w:val="24"/>
          <w:szCs w:val="24"/>
        </w:rPr>
        <w:t>1 марта года, следующего за отчетным.</w:t>
      </w:r>
    </w:p>
    <w:p w:rsidR="00684981" w:rsidRPr="000704C6" w:rsidRDefault="0053452F" w:rsidP="00A1450C">
      <w:pPr>
        <w:pStyle w:val="ad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684981" w:rsidRPr="000704C6">
        <w:rPr>
          <w:rFonts w:ascii="Arial" w:hAnsi="Arial" w:cs="Arial"/>
          <w:sz w:val="24"/>
          <w:szCs w:val="24"/>
        </w:rPr>
        <w:t>Показатели результативности и эффективности программы профилактики рисков причинения вреда</w:t>
      </w:r>
    </w:p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6562"/>
        <w:gridCol w:w="2203"/>
      </w:tblGrid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684981" w:rsidRDefault="00684981" w:rsidP="00684981">
            <w:pPr>
              <w:pStyle w:val="ad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84981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53452F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A1450C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100% от числа обратившихся</w:t>
            </w:r>
          </w:p>
        </w:tc>
      </w:tr>
      <w:tr w:rsidR="00684981" w:rsidRPr="00A1450C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r w:rsidRPr="00A1450C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981" w:rsidRPr="00A1450C" w:rsidRDefault="00684981" w:rsidP="000704C6">
            <w:pPr>
              <w:pStyle w:val="ad"/>
              <w:jc w:val="both"/>
              <w:rPr>
                <w:rFonts w:ascii="Courier New" w:hAnsi="Courier New" w:cs="Courier New"/>
                <w:szCs w:val="24"/>
              </w:rPr>
            </w:pPr>
            <w:proofErr w:type="gramStart"/>
            <w:r w:rsidRPr="00A1450C">
              <w:rPr>
                <w:rFonts w:ascii="Courier New" w:hAnsi="Courier New" w:cs="Courier New"/>
                <w:szCs w:val="24"/>
              </w:rPr>
              <w:t>не</w:t>
            </w:r>
            <w:proofErr w:type="gramEnd"/>
            <w:r w:rsidRPr="00A1450C">
              <w:rPr>
                <w:rFonts w:ascii="Courier New" w:hAnsi="Courier New" w:cs="Courier New"/>
                <w:szCs w:val="24"/>
              </w:rPr>
              <w:t xml:space="preserve"> менее 1 мероприятий, проведенных контрольным органом</w:t>
            </w:r>
          </w:p>
        </w:tc>
      </w:tr>
    </w:tbl>
    <w:p w:rsidR="00684981" w:rsidRPr="000704C6" w:rsidRDefault="00684981" w:rsidP="000704C6">
      <w:pPr>
        <w:pStyle w:val="ad"/>
        <w:jc w:val="both"/>
        <w:rPr>
          <w:rFonts w:ascii="Arial" w:hAnsi="Arial" w:cs="Arial"/>
          <w:sz w:val="24"/>
          <w:szCs w:val="24"/>
        </w:rPr>
      </w:pPr>
    </w:p>
    <w:sectPr w:rsidR="00684981" w:rsidRPr="000704C6" w:rsidSect="00836771">
      <w:footerReference w:type="default" r:id="rId14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4A5" w:rsidRDefault="000324A5" w:rsidP="005B5A6F">
      <w:r>
        <w:separator/>
      </w:r>
    </w:p>
  </w:endnote>
  <w:endnote w:type="continuationSeparator" w:id="0">
    <w:p w:rsidR="000324A5" w:rsidRDefault="000324A5" w:rsidP="005B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B0E" w:rsidRDefault="001D6B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4A5" w:rsidRDefault="000324A5" w:rsidP="005B5A6F">
      <w:r>
        <w:separator/>
      </w:r>
    </w:p>
  </w:footnote>
  <w:footnote w:type="continuationSeparator" w:id="0">
    <w:p w:rsidR="000324A5" w:rsidRDefault="000324A5" w:rsidP="005B5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9E"/>
    <w:rsid w:val="000324A5"/>
    <w:rsid w:val="000704C6"/>
    <w:rsid w:val="00082770"/>
    <w:rsid w:val="00142243"/>
    <w:rsid w:val="00173C2B"/>
    <w:rsid w:val="001B35F6"/>
    <w:rsid w:val="001B3B64"/>
    <w:rsid w:val="001D6B0E"/>
    <w:rsid w:val="00222772"/>
    <w:rsid w:val="00254941"/>
    <w:rsid w:val="002878E1"/>
    <w:rsid w:val="004422AF"/>
    <w:rsid w:val="00463D77"/>
    <w:rsid w:val="00465410"/>
    <w:rsid w:val="004B49C1"/>
    <w:rsid w:val="004D12AD"/>
    <w:rsid w:val="0053452F"/>
    <w:rsid w:val="005921A8"/>
    <w:rsid w:val="005B5A6F"/>
    <w:rsid w:val="005D59E4"/>
    <w:rsid w:val="00662442"/>
    <w:rsid w:val="0067229E"/>
    <w:rsid w:val="00684981"/>
    <w:rsid w:val="006973C8"/>
    <w:rsid w:val="00836771"/>
    <w:rsid w:val="0084549F"/>
    <w:rsid w:val="00905853"/>
    <w:rsid w:val="00970ADC"/>
    <w:rsid w:val="00A1450C"/>
    <w:rsid w:val="00AF1D8B"/>
    <w:rsid w:val="00B36AEB"/>
    <w:rsid w:val="00C81F35"/>
    <w:rsid w:val="00D53EFC"/>
    <w:rsid w:val="00DA0726"/>
    <w:rsid w:val="00E94C9B"/>
    <w:rsid w:val="00E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53513F3-024F-4431-B12F-1339879F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422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422A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4422AF"/>
    <w:pPr>
      <w:spacing w:after="0" w:line="240" w:lineRule="auto"/>
    </w:pPr>
    <w:rPr>
      <w:rFonts w:ascii="Calibri" w:hAnsi="Calibri"/>
    </w:rPr>
  </w:style>
  <w:style w:type="character" w:customStyle="1" w:styleId="ae">
    <w:name w:val="Без интервала Знак"/>
    <w:link w:val="ad"/>
    <w:uiPriority w:val="1"/>
    <w:locked/>
    <w:rsid w:val="004422AF"/>
    <w:rPr>
      <w:rFonts w:ascii="Calibri" w:hAnsi="Calibri"/>
    </w:rPr>
  </w:style>
  <w:style w:type="character" w:customStyle="1" w:styleId="31">
    <w:name w:val="Основной текст (3)_"/>
    <w:link w:val="32"/>
    <w:locked/>
    <w:rsid w:val="005D59E4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59E4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5D59E4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/redirect/12146661/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2</cp:revision>
  <cp:lastPrinted>2022-03-28T06:12:00Z</cp:lastPrinted>
  <dcterms:created xsi:type="dcterms:W3CDTF">2022-03-28T06:13:00Z</dcterms:created>
  <dcterms:modified xsi:type="dcterms:W3CDTF">2022-03-28T06:13:00Z</dcterms:modified>
</cp:coreProperties>
</file>