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264F" w:rsidRDefault="0016264F" w:rsidP="001D183D">
      <w:pPr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</w:p>
    <w:p w:rsidR="00000BE0" w:rsidRPr="00306FAE" w:rsidRDefault="00B62C3D" w:rsidP="00000BE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05.02.2020 г. №4А</w:t>
      </w:r>
      <w:r w:rsidR="00000BE0" w:rsidRPr="00306FAE">
        <w:rPr>
          <w:rFonts w:ascii="Arial" w:hAnsi="Arial" w:cs="Arial"/>
          <w:b/>
          <w:sz w:val="32"/>
          <w:szCs w:val="32"/>
        </w:rPr>
        <w:t>-П</w:t>
      </w:r>
    </w:p>
    <w:p w:rsidR="00000BE0" w:rsidRPr="00306FAE" w:rsidRDefault="00000BE0" w:rsidP="00000BE0">
      <w:pPr>
        <w:jc w:val="center"/>
        <w:rPr>
          <w:rFonts w:ascii="Arial" w:hAnsi="Arial" w:cs="Arial"/>
          <w:b/>
          <w:sz w:val="32"/>
          <w:szCs w:val="32"/>
        </w:rPr>
      </w:pPr>
      <w:r w:rsidRPr="00306FAE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00BE0" w:rsidRPr="00306FAE" w:rsidRDefault="00000BE0" w:rsidP="00000BE0">
      <w:pPr>
        <w:jc w:val="center"/>
        <w:rPr>
          <w:rFonts w:ascii="Arial" w:hAnsi="Arial" w:cs="Arial"/>
          <w:b/>
          <w:sz w:val="32"/>
          <w:szCs w:val="32"/>
        </w:rPr>
      </w:pPr>
      <w:r w:rsidRPr="00306FAE">
        <w:rPr>
          <w:rFonts w:ascii="Arial" w:hAnsi="Arial" w:cs="Arial"/>
          <w:b/>
          <w:sz w:val="32"/>
          <w:szCs w:val="32"/>
        </w:rPr>
        <w:t>ИРКУТСКАЯ ОБЛАСТЬ</w:t>
      </w:r>
    </w:p>
    <w:p w:rsidR="00000BE0" w:rsidRPr="00306FAE" w:rsidRDefault="00000BE0" w:rsidP="00000BE0">
      <w:pPr>
        <w:jc w:val="center"/>
        <w:rPr>
          <w:rFonts w:ascii="Arial" w:hAnsi="Arial" w:cs="Arial"/>
          <w:b/>
          <w:sz w:val="32"/>
          <w:szCs w:val="32"/>
        </w:rPr>
      </w:pPr>
      <w:r w:rsidRPr="00306FAE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000BE0" w:rsidRPr="00306FAE" w:rsidRDefault="00000BE0" w:rsidP="00000BE0">
      <w:pPr>
        <w:jc w:val="center"/>
        <w:rPr>
          <w:rFonts w:ascii="Arial" w:hAnsi="Arial" w:cs="Arial"/>
          <w:b/>
          <w:sz w:val="32"/>
          <w:szCs w:val="32"/>
        </w:rPr>
      </w:pPr>
      <w:r w:rsidRPr="00306FAE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B62C3D">
        <w:rPr>
          <w:rFonts w:ascii="Arial" w:hAnsi="Arial" w:cs="Arial"/>
          <w:b/>
          <w:sz w:val="32"/>
          <w:szCs w:val="32"/>
        </w:rPr>
        <w:t>МАНИЛОВСК</w:t>
      </w:r>
      <w:r w:rsidRPr="00306FAE">
        <w:rPr>
          <w:rFonts w:ascii="Arial" w:hAnsi="Arial" w:cs="Arial"/>
          <w:b/>
          <w:sz w:val="32"/>
          <w:szCs w:val="32"/>
        </w:rPr>
        <w:t>»</w:t>
      </w:r>
    </w:p>
    <w:p w:rsidR="00000BE0" w:rsidRPr="00306FAE" w:rsidRDefault="00000BE0" w:rsidP="00000BE0">
      <w:pPr>
        <w:jc w:val="center"/>
        <w:rPr>
          <w:rFonts w:ascii="Arial" w:hAnsi="Arial" w:cs="Arial"/>
          <w:b/>
          <w:sz w:val="32"/>
          <w:szCs w:val="32"/>
        </w:rPr>
      </w:pPr>
      <w:r w:rsidRPr="00306FAE">
        <w:rPr>
          <w:rFonts w:ascii="Arial" w:hAnsi="Arial" w:cs="Arial"/>
          <w:b/>
          <w:sz w:val="32"/>
          <w:szCs w:val="32"/>
        </w:rPr>
        <w:t>АДМИНИСТРАЦИЯ</w:t>
      </w:r>
      <w:r w:rsidR="00D501E1">
        <w:rPr>
          <w:rFonts w:ascii="Arial" w:hAnsi="Arial" w:cs="Arial"/>
          <w:b/>
          <w:sz w:val="32"/>
          <w:szCs w:val="32"/>
        </w:rPr>
        <w:t xml:space="preserve"> </w:t>
      </w:r>
    </w:p>
    <w:p w:rsidR="00000BE0" w:rsidRDefault="00000BE0" w:rsidP="00000BE0">
      <w:pPr>
        <w:jc w:val="center"/>
        <w:rPr>
          <w:rFonts w:ascii="Arial" w:hAnsi="Arial" w:cs="Arial"/>
          <w:b/>
          <w:sz w:val="32"/>
          <w:szCs w:val="32"/>
        </w:rPr>
      </w:pPr>
      <w:r w:rsidRPr="00306FAE">
        <w:rPr>
          <w:rFonts w:ascii="Arial" w:hAnsi="Arial" w:cs="Arial"/>
          <w:b/>
          <w:sz w:val="32"/>
          <w:szCs w:val="32"/>
        </w:rPr>
        <w:t>ПОСТАНОВЛЕНИЕ</w:t>
      </w:r>
    </w:p>
    <w:p w:rsidR="00E64DF3" w:rsidRDefault="00E64DF3" w:rsidP="00000BE0">
      <w:pPr>
        <w:jc w:val="center"/>
        <w:rPr>
          <w:rFonts w:ascii="Arial" w:hAnsi="Arial" w:cs="Arial"/>
          <w:b/>
          <w:sz w:val="32"/>
          <w:szCs w:val="32"/>
        </w:rPr>
      </w:pPr>
    </w:p>
    <w:p w:rsidR="00000BE0" w:rsidRDefault="00000BE0" w:rsidP="00000BE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="00CA11EE">
        <w:rPr>
          <w:rFonts w:ascii="Arial" w:hAnsi="Arial" w:cs="Arial"/>
          <w:b/>
          <w:sz w:val="32"/>
          <w:szCs w:val="32"/>
        </w:rPr>
        <w:t xml:space="preserve">Б УТВЕРЖДЕНИИ </w:t>
      </w:r>
      <w:r w:rsidR="00C047AD">
        <w:rPr>
          <w:rFonts w:ascii="Arial" w:hAnsi="Arial" w:cs="Arial"/>
          <w:b/>
          <w:sz w:val="32"/>
          <w:szCs w:val="32"/>
        </w:rPr>
        <w:t>МУНИЦИПАЛЬНОЙ ПРОГРАММЫ «ПО ВОПРОСАМ ОБЕСПЕЧЕНИЯ ПОЖАРНОЙ БЕЗОПАСНОСТИ НА ТЕРРИТОРИИ МУНИЦИПАЛЬНОГО ОБРАЗОВАНИЯ «</w:t>
      </w:r>
      <w:r w:rsidR="00B62C3D">
        <w:rPr>
          <w:rFonts w:ascii="Arial" w:hAnsi="Arial" w:cs="Arial"/>
          <w:b/>
          <w:sz w:val="32"/>
          <w:szCs w:val="32"/>
        </w:rPr>
        <w:t>МАНИЛОВСК</w:t>
      </w:r>
      <w:r w:rsidR="00CD3A4F">
        <w:rPr>
          <w:rFonts w:ascii="Arial" w:hAnsi="Arial" w:cs="Arial"/>
          <w:b/>
          <w:sz w:val="32"/>
          <w:szCs w:val="32"/>
        </w:rPr>
        <w:t>» НА 2020-2022</w:t>
      </w:r>
      <w:r w:rsidR="00C047AD">
        <w:rPr>
          <w:rFonts w:ascii="Arial" w:hAnsi="Arial" w:cs="Arial"/>
          <w:b/>
          <w:sz w:val="32"/>
          <w:szCs w:val="32"/>
        </w:rPr>
        <w:t xml:space="preserve"> ГОДЫ»</w:t>
      </w:r>
    </w:p>
    <w:p w:rsidR="00E8723C" w:rsidRDefault="00E8723C" w:rsidP="00E0635B">
      <w:pPr>
        <w:rPr>
          <w:color w:val="000000"/>
          <w:sz w:val="28"/>
          <w:szCs w:val="28"/>
        </w:rPr>
      </w:pPr>
    </w:p>
    <w:p w:rsidR="009A1A70" w:rsidRDefault="009A1A70" w:rsidP="00E0635B">
      <w:pPr>
        <w:rPr>
          <w:color w:val="000000"/>
          <w:sz w:val="28"/>
          <w:szCs w:val="28"/>
        </w:rPr>
      </w:pPr>
    </w:p>
    <w:p w:rsidR="004C4352" w:rsidRPr="00E64DF3" w:rsidRDefault="00C047AD" w:rsidP="004C4352">
      <w:pPr>
        <w:ind w:firstLine="720"/>
        <w:jc w:val="both"/>
        <w:rPr>
          <w:rFonts w:ascii="Arial" w:hAnsi="Arial" w:cs="Arial"/>
          <w:color w:val="2C2C2C"/>
        </w:rPr>
      </w:pPr>
      <w:r w:rsidRPr="00C047AD">
        <w:rPr>
          <w:rFonts w:ascii="Arial" w:hAnsi="Arial" w:cs="Arial"/>
          <w:color w:val="000000"/>
        </w:rPr>
        <w:t>В целях повышени</w:t>
      </w:r>
      <w:r w:rsidR="00CD3A4F">
        <w:rPr>
          <w:rFonts w:ascii="Arial" w:hAnsi="Arial" w:cs="Arial"/>
          <w:color w:val="000000"/>
        </w:rPr>
        <w:t>я эффективности проведения в 2020</w:t>
      </w:r>
      <w:r w:rsidRPr="00C047AD">
        <w:rPr>
          <w:rFonts w:ascii="Arial" w:hAnsi="Arial" w:cs="Arial"/>
          <w:color w:val="000000"/>
        </w:rPr>
        <w:t>-20</w:t>
      </w:r>
      <w:r w:rsidR="00CD3A4F">
        <w:rPr>
          <w:rFonts w:ascii="Arial" w:hAnsi="Arial" w:cs="Arial"/>
          <w:color w:val="000000"/>
        </w:rPr>
        <w:t>22</w:t>
      </w:r>
      <w:r w:rsidRPr="00C047AD">
        <w:rPr>
          <w:rFonts w:ascii="Arial" w:hAnsi="Arial" w:cs="Arial"/>
          <w:color w:val="000000"/>
        </w:rPr>
        <w:t xml:space="preserve"> годах комплекса мероприятий, направленных на профилактику пожаров и обеспечения первичных мер пожарной безопасности, в соответствии с Федеральными законами от 06.10.2003 №131-ФЗ  «Об общих принципах организации местного самоуправления в Российской Федерации», от 21.12.1994 № 69-ФЗ «О пожарной безопасности», от 22.07.2008 № 123-ФЗ «Технический регламент о требованиях пожарной безопасности», руководствуясь Уставом </w:t>
      </w:r>
      <w:r>
        <w:rPr>
          <w:rFonts w:ascii="Arial" w:hAnsi="Arial" w:cs="Arial"/>
          <w:color w:val="000000"/>
        </w:rPr>
        <w:t>муниципального образования «</w:t>
      </w:r>
      <w:r w:rsidR="00B62C3D">
        <w:rPr>
          <w:rFonts w:ascii="Arial" w:hAnsi="Arial" w:cs="Arial"/>
          <w:color w:val="000000"/>
        </w:rPr>
        <w:t>Маниловск</w:t>
      </w:r>
      <w:r>
        <w:rPr>
          <w:rFonts w:ascii="Arial" w:hAnsi="Arial" w:cs="Arial"/>
          <w:color w:val="000000"/>
        </w:rPr>
        <w:t>»</w:t>
      </w:r>
      <w:r w:rsidR="004C4352" w:rsidRPr="00E64DF3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администрация муниципального образования «</w:t>
      </w:r>
      <w:r w:rsidR="00B62C3D">
        <w:rPr>
          <w:rFonts w:ascii="Arial" w:hAnsi="Arial" w:cs="Arial"/>
        </w:rPr>
        <w:t>Маниловск</w:t>
      </w:r>
      <w:r>
        <w:rPr>
          <w:rFonts w:ascii="Arial" w:hAnsi="Arial" w:cs="Arial"/>
        </w:rPr>
        <w:t>»</w:t>
      </w:r>
    </w:p>
    <w:p w:rsidR="004C4352" w:rsidRPr="004C4352" w:rsidRDefault="004C4352" w:rsidP="004C4352">
      <w:pPr>
        <w:jc w:val="center"/>
        <w:rPr>
          <w:color w:val="2C2C2C"/>
          <w:sz w:val="28"/>
          <w:szCs w:val="28"/>
        </w:rPr>
      </w:pPr>
    </w:p>
    <w:p w:rsidR="004C4352" w:rsidRPr="00E64DF3" w:rsidRDefault="004C4352" w:rsidP="004C4352">
      <w:pPr>
        <w:jc w:val="center"/>
        <w:rPr>
          <w:rFonts w:ascii="Arial" w:hAnsi="Arial" w:cs="Arial"/>
          <w:color w:val="2C2C2C"/>
          <w:sz w:val="30"/>
          <w:szCs w:val="30"/>
        </w:rPr>
      </w:pPr>
      <w:r w:rsidRPr="00E64DF3">
        <w:rPr>
          <w:rFonts w:ascii="Arial" w:hAnsi="Arial" w:cs="Arial"/>
          <w:color w:val="2C2C2C"/>
          <w:sz w:val="30"/>
          <w:szCs w:val="30"/>
        </w:rPr>
        <w:t>ПОСТАНОВЛЯЕТ:</w:t>
      </w:r>
    </w:p>
    <w:p w:rsidR="004C4352" w:rsidRPr="004C4352" w:rsidRDefault="004C4352" w:rsidP="004C4352">
      <w:pPr>
        <w:jc w:val="center"/>
        <w:rPr>
          <w:color w:val="2C2C2C"/>
          <w:sz w:val="28"/>
          <w:szCs w:val="28"/>
        </w:rPr>
      </w:pPr>
    </w:p>
    <w:p w:rsidR="00C047AD" w:rsidRDefault="00E64DF3" w:rsidP="00C047AD">
      <w:pPr>
        <w:spacing w:line="276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C047AD" w:rsidRPr="00C047AD">
        <w:rPr>
          <w:rFonts w:ascii="Arial" w:hAnsi="Arial" w:cs="Arial"/>
        </w:rPr>
        <w:t xml:space="preserve">Утвердить прилагаемую Программу «По вопросам обеспечения пожарной безопасности на территории </w:t>
      </w:r>
      <w:r w:rsidR="00C047AD">
        <w:rPr>
          <w:rFonts w:ascii="Arial" w:hAnsi="Arial" w:cs="Arial"/>
        </w:rPr>
        <w:t>муниципального образования «</w:t>
      </w:r>
      <w:r w:rsidR="00B62C3D">
        <w:rPr>
          <w:rFonts w:ascii="Arial" w:hAnsi="Arial" w:cs="Arial"/>
        </w:rPr>
        <w:t>Маниловск</w:t>
      </w:r>
      <w:r w:rsidR="00C047AD">
        <w:rPr>
          <w:rFonts w:ascii="Arial" w:hAnsi="Arial" w:cs="Arial"/>
        </w:rPr>
        <w:t>»</w:t>
      </w:r>
      <w:r w:rsidR="00CD3A4F">
        <w:rPr>
          <w:rFonts w:ascii="Arial" w:hAnsi="Arial" w:cs="Arial"/>
        </w:rPr>
        <w:t xml:space="preserve"> на 2020</w:t>
      </w:r>
      <w:r w:rsidR="00C047AD" w:rsidRPr="00C047AD">
        <w:rPr>
          <w:rFonts w:ascii="Arial" w:hAnsi="Arial" w:cs="Arial"/>
        </w:rPr>
        <w:t>-20</w:t>
      </w:r>
      <w:r w:rsidR="00C047AD">
        <w:rPr>
          <w:rFonts w:ascii="Arial" w:hAnsi="Arial" w:cs="Arial"/>
        </w:rPr>
        <w:t>2</w:t>
      </w:r>
      <w:r w:rsidR="00CD3A4F">
        <w:rPr>
          <w:rFonts w:ascii="Arial" w:hAnsi="Arial" w:cs="Arial"/>
        </w:rPr>
        <w:t>2</w:t>
      </w:r>
      <w:r w:rsidR="00C047AD" w:rsidRPr="00C047AD">
        <w:rPr>
          <w:rFonts w:ascii="Arial" w:hAnsi="Arial" w:cs="Arial"/>
        </w:rPr>
        <w:t xml:space="preserve"> годы»</w:t>
      </w:r>
      <w:r w:rsidR="00C047AD">
        <w:rPr>
          <w:rFonts w:ascii="Arial" w:hAnsi="Arial" w:cs="Arial"/>
        </w:rPr>
        <w:t>.</w:t>
      </w:r>
    </w:p>
    <w:p w:rsidR="004C4352" w:rsidRPr="00E64DF3" w:rsidRDefault="00D9247C" w:rsidP="00E64DF3">
      <w:pPr>
        <w:ind w:firstLine="709"/>
        <w:jc w:val="both"/>
        <w:rPr>
          <w:rFonts w:ascii="Arial" w:hAnsi="Arial" w:cs="Arial"/>
          <w:color w:val="2C2C2C"/>
        </w:rPr>
      </w:pPr>
      <w:r>
        <w:rPr>
          <w:rFonts w:ascii="Arial" w:hAnsi="Arial" w:cs="Arial"/>
        </w:rPr>
        <w:t>2</w:t>
      </w:r>
      <w:r w:rsidR="00E64DF3">
        <w:rPr>
          <w:rFonts w:ascii="Arial" w:hAnsi="Arial" w:cs="Arial"/>
        </w:rPr>
        <w:t xml:space="preserve">. </w:t>
      </w:r>
      <w:r w:rsidR="004C4352" w:rsidRPr="00E64DF3">
        <w:rPr>
          <w:rFonts w:ascii="Arial" w:hAnsi="Arial" w:cs="Arial"/>
        </w:rPr>
        <w:t xml:space="preserve">Опубликовать настоящее постановление в </w:t>
      </w:r>
      <w:r w:rsidR="00B62C3D">
        <w:rPr>
          <w:rFonts w:ascii="Arial" w:hAnsi="Arial" w:cs="Arial"/>
        </w:rPr>
        <w:t>«Маниловском вестнике»</w:t>
      </w:r>
      <w:r w:rsidR="004C4352" w:rsidRPr="00E64DF3">
        <w:rPr>
          <w:rFonts w:ascii="Arial" w:hAnsi="Arial" w:cs="Arial"/>
        </w:rPr>
        <w:t xml:space="preserve"> и на официальном сайте муниципального образования </w:t>
      </w:r>
      <w:r w:rsidR="004C4352" w:rsidRPr="00E64DF3">
        <w:rPr>
          <w:rFonts w:ascii="Arial" w:hAnsi="Arial" w:cs="Arial"/>
          <w:bCs/>
          <w:color w:val="26282F"/>
        </w:rPr>
        <w:t>«</w:t>
      </w:r>
      <w:r w:rsidR="00B62C3D">
        <w:rPr>
          <w:rFonts w:ascii="Arial" w:hAnsi="Arial" w:cs="Arial"/>
          <w:bCs/>
          <w:color w:val="26282F"/>
        </w:rPr>
        <w:t>Маниловск</w:t>
      </w:r>
      <w:r w:rsidR="004C4352" w:rsidRPr="00E64DF3">
        <w:rPr>
          <w:rFonts w:ascii="Arial" w:hAnsi="Arial" w:cs="Arial"/>
          <w:bCs/>
          <w:color w:val="26282F"/>
        </w:rPr>
        <w:t>»</w:t>
      </w:r>
      <w:r w:rsidR="004C4352" w:rsidRPr="00E64DF3">
        <w:rPr>
          <w:rFonts w:ascii="Arial" w:hAnsi="Arial" w:cs="Arial"/>
          <w:color w:val="2C2C2C"/>
        </w:rPr>
        <w:t xml:space="preserve"> в информационно-телекоммуникационной сети «Интернет».</w:t>
      </w:r>
    </w:p>
    <w:p w:rsidR="004C4352" w:rsidRPr="00E64DF3" w:rsidRDefault="00D9247C" w:rsidP="00E64DF3">
      <w:pPr>
        <w:ind w:firstLine="709"/>
        <w:jc w:val="both"/>
        <w:rPr>
          <w:rFonts w:ascii="Arial" w:hAnsi="Arial" w:cs="Arial"/>
          <w:color w:val="2C2C2C"/>
        </w:rPr>
      </w:pPr>
      <w:r>
        <w:rPr>
          <w:rFonts w:ascii="Arial" w:hAnsi="Arial" w:cs="Arial"/>
          <w:color w:val="2C2C2C"/>
        </w:rPr>
        <w:t>3</w:t>
      </w:r>
      <w:r w:rsidR="00E64DF3">
        <w:rPr>
          <w:rFonts w:ascii="Arial" w:hAnsi="Arial" w:cs="Arial"/>
          <w:color w:val="2C2C2C"/>
        </w:rPr>
        <w:t xml:space="preserve">. </w:t>
      </w:r>
      <w:r w:rsidR="004C4352" w:rsidRPr="00E64DF3">
        <w:rPr>
          <w:rFonts w:ascii="Arial" w:hAnsi="Arial" w:cs="Arial"/>
          <w:color w:val="2C2C2C"/>
        </w:rPr>
        <w:t>Контроль за исполнением настоящего постановлени</w:t>
      </w:r>
      <w:r w:rsidR="009A1A70">
        <w:rPr>
          <w:rFonts w:ascii="Arial" w:hAnsi="Arial" w:cs="Arial"/>
          <w:color w:val="2C2C2C"/>
        </w:rPr>
        <w:t>я оставляю за собой.</w:t>
      </w:r>
    </w:p>
    <w:p w:rsidR="00CA11EE" w:rsidRDefault="00CA11EE" w:rsidP="00CA11EE">
      <w:pPr>
        <w:spacing w:line="276" w:lineRule="auto"/>
        <w:ind w:firstLine="708"/>
        <w:jc w:val="both"/>
        <w:rPr>
          <w:sz w:val="28"/>
          <w:szCs w:val="28"/>
        </w:rPr>
      </w:pPr>
    </w:p>
    <w:p w:rsidR="00E64DF3" w:rsidRDefault="00E64DF3" w:rsidP="00CA11EE">
      <w:pPr>
        <w:spacing w:line="276" w:lineRule="auto"/>
        <w:ind w:firstLine="708"/>
        <w:jc w:val="both"/>
        <w:rPr>
          <w:sz w:val="28"/>
          <w:szCs w:val="28"/>
        </w:rPr>
      </w:pPr>
    </w:p>
    <w:p w:rsidR="00E64DF3" w:rsidRDefault="001D183D" w:rsidP="00E64DF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Глава </w:t>
      </w:r>
      <w:r w:rsidR="00E64DF3" w:rsidRPr="001349FC">
        <w:rPr>
          <w:rFonts w:ascii="Arial" w:hAnsi="Arial" w:cs="Arial"/>
        </w:rPr>
        <w:t xml:space="preserve"> МО «</w:t>
      </w:r>
      <w:r w:rsidR="00B62C3D">
        <w:rPr>
          <w:rFonts w:ascii="Arial" w:hAnsi="Arial" w:cs="Arial"/>
        </w:rPr>
        <w:t>Маниловск</w:t>
      </w:r>
      <w:r w:rsidR="00E64DF3" w:rsidRPr="001349FC">
        <w:rPr>
          <w:rFonts w:ascii="Arial" w:hAnsi="Arial" w:cs="Arial"/>
        </w:rPr>
        <w:t xml:space="preserve">» </w:t>
      </w:r>
    </w:p>
    <w:p w:rsidR="00E64DF3" w:rsidRDefault="00B62C3D" w:rsidP="00E64DF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Н.Г.Исламутдинова</w:t>
      </w:r>
    </w:p>
    <w:p w:rsidR="00E64DF3" w:rsidRDefault="00E64DF3" w:rsidP="004C4352">
      <w:pPr>
        <w:pStyle w:val="a6"/>
        <w:shd w:val="clear" w:color="auto" w:fill="FFFFFF"/>
        <w:spacing w:before="0" w:beforeAutospacing="0" w:after="0" w:afterAutospacing="0"/>
        <w:jc w:val="right"/>
        <w:rPr>
          <w:color w:val="2C2C2C"/>
          <w:sz w:val="28"/>
          <w:szCs w:val="28"/>
        </w:rPr>
      </w:pPr>
    </w:p>
    <w:p w:rsidR="00E64DF3" w:rsidRDefault="00E64DF3" w:rsidP="004C4352">
      <w:pPr>
        <w:pStyle w:val="a6"/>
        <w:shd w:val="clear" w:color="auto" w:fill="FFFFFF"/>
        <w:spacing w:before="0" w:beforeAutospacing="0" w:after="0" w:afterAutospacing="0"/>
        <w:jc w:val="right"/>
        <w:rPr>
          <w:color w:val="2C2C2C"/>
          <w:sz w:val="28"/>
          <w:szCs w:val="28"/>
        </w:rPr>
      </w:pPr>
    </w:p>
    <w:p w:rsidR="00B62C3D" w:rsidRDefault="00B62C3D" w:rsidP="00D9247C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B62C3D" w:rsidRDefault="00B62C3D" w:rsidP="00D9247C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B62C3D" w:rsidRDefault="00B62C3D" w:rsidP="00D9247C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B62C3D" w:rsidRDefault="00B62C3D" w:rsidP="00D9247C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B62C3D" w:rsidRDefault="00B62C3D" w:rsidP="00D9247C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B62C3D" w:rsidRDefault="00B62C3D" w:rsidP="00D9247C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B62C3D" w:rsidRDefault="00B62C3D" w:rsidP="00D9247C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D9247C" w:rsidRPr="00D9247C" w:rsidRDefault="00D9247C" w:rsidP="00D9247C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D9247C">
        <w:rPr>
          <w:rFonts w:ascii="Arial" w:hAnsi="Arial" w:cs="Arial"/>
          <w:b/>
        </w:rPr>
        <w:lastRenderedPageBreak/>
        <w:t xml:space="preserve">Паспорт </w:t>
      </w:r>
    </w:p>
    <w:p w:rsidR="00D9247C" w:rsidRPr="00D9247C" w:rsidRDefault="00D9247C" w:rsidP="00D9247C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D9247C">
        <w:rPr>
          <w:rFonts w:ascii="Arial" w:hAnsi="Arial" w:cs="Arial"/>
          <w:b/>
        </w:rPr>
        <w:t>муниципальной программы  «По вопросам обеспечения пожарной безопасности на терр</w:t>
      </w:r>
      <w:r w:rsidRPr="00D9247C">
        <w:rPr>
          <w:rFonts w:ascii="Arial" w:hAnsi="Arial" w:cs="Arial"/>
          <w:b/>
        </w:rPr>
        <w:t>и</w:t>
      </w:r>
      <w:r w:rsidRPr="00D9247C">
        <w:rPr>
          <w:rFonts w:ascii="Arial" w:hAnsi="Arial" w:cs="Arial"/>
          <w:b/>
        </w:rPr>
        <w:t xml:space="preserve">тории </w:t>
      </w:r>
      <w:r>
        <w:rPr>
          <w:rFonts w:ascii="Arial" w:hAnsi="Arial" w:cs="Arial"/>
          <w:b/>
        </w:rPr>
        <w:t>муниципального образования «</w:t>
      </w:r>
      <w:r w:rsidR="00B62C3D">
        <w:rPr>
          <w:rFonts w:ascii="Arial" w:hAnsi="Arial" w:cs="Arial"/>
          <w:b/>
        </w:rPr>
        <w:t>Маниловск</w:t>
      </w:r>
      <w:r>
        <w:rPr>
          <w:rFonts w:ascii="Arial" w:hAnsi="Arial" w:cs="Arial"/>
          <w:b/>
        </w:rPr>
        <w:t>»</w:t>
      </w:r>
      <w:r w:rsidR="00CD3A4F">
        <w:rPr>
          <w:rFonts w:ascii="Arial" w:hAnsi="Arial" w:cs="Arial"/>
          <w:b/>
        </w:rPr>
        <w:t xml:space="preserve"> на 2020</w:t>
      </w:r>
      <w:r w:rsidRPr="00D9247C">
        <w:rPr>
          <w:rFonts w:ascii="Arial" w:hAnsi="Arial" w:cs="Arial"/>
          <w:b/>
        </w:rPr>
        <w:t>-20</w:t>
      </w:r>
      <w:r w:rsidR="00CD3A4F">
        <w:rPr>
          <w:rFonts w:ascii="Arial" w:hAnsi="Arial" w:cs="Arial"/>
          <w:b/>
        </w:rPr>
        <w:t>22</w:t>
      </w:r>
      <w:r w:rsidRPr="00D9247C">
        <w:rPr>
          <w:rFonts w:ascii="Arial" w:hAnsi="Arial" w:cs="Arial"/>
          <w:b/>
        </w:rPr>
        <w:t xml:space="preserve"> годы»</w:t>
      </w:r>
    </w:p>
    <w:p w:rsidR="00D9247C" w:rsidRPr="000A7006" w:rsidRDefault="00D9247C" w:rsidP="00D9247C">
      <w:pPr>
        <w:autoSpaceDE w:val="0"/>
        <w:autoSpaceDN w:val="0"/>
        <w:adjustRightInd w:val="0"/>
        <w:jc w:val="center"/>
        <w:rPr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4"/>
        <w:gridCol w:w="5936"/>
      </w:tblGrid>
      <w:tr w:rsidR="00D9247C" w:rsidRPr="00D9247C" w:rsidTr="00F40958">
        <w:tc>
          <w:tcPr>
            <w:tcW w:w="3244" w:type="dxa"/>
          </w:tcPr>
          <w:p w:rsidR="00D9247C" w:rsidRPr="00D9247C" w:rsidRDefault="00D9247C" w:rsidP="00F40958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 w:rsidRPr="00D9247C">
              <w:rPr>
                <w:sz w:val="22"/>
                <w:szCs w:val="22"/>
              </w:rPr>
              <w:t>Наименование Пр</w:t>
            </w:r>
            <w:r w:rsidRPr="00D9247C">
              <w:rPr>
                <w:sz w:val="22"/>
                <w:szCs w:val="22"/>
              </w:rPr>
              <w:t>о</w:t>
            </w:r>
            <w:r w:rsidRPr="00D9247C">
              <w:rPr>
                <w:sz w:val="22"/>
                <w:szCs w:val="22"/>
              </w:rPr>
              <w:t>граммы</w:t>
            </w:r>
          </w:p>
        </w:tc>
        <w:tc>
          <w:tcPr>
            <w:tcW w:w="5936" w:type="dxa"/>
          </w:tcPr>
          <w:p w:rsidR="00D9247C" w:rsidRPr="00D9247C" w:rsidRDefault="00D9247C" w:rsidP="00D9247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9247C">
              <w:rPr>
                <w:rFonts w:ascii="Courier New" w:hAnsi="Courier New" w:cs="Courier New"/>
                <w:sz w:val="22"/>
                <w:szCs w:val="22"/>
              </w:rPr>
              <w:t xml:space="preserve">«По вопросам обеспечения пожарной безопасности на территории </w:t>
            </w:r>
            <w:r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 «</w:t>
            </w:r>
            <w:r w:rsidR="00B62C3D">
              <w:rPr>
                <w:rFonts w:ascii="Courier New" w:hAnsi="Courier New" w:cs="Courier New"/>
                <w:sz w:val="22"/>
                <w:szCs w:val="22"/>
              </w:rPr>
              <w:t>Маниловск</w:t>
            </w:r>
            <w:r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="00CD3A4F">
              <w:rPr>
                <w:rFonts w:ascii="Courier New" w:hAnsi="Courier New" w:cs="Courier New"/>
                <w:sz w:val="22"/>
                <w:szCs w:val="22"/>
              </w:rPr>
              <w:t xml:space="preserve"> на 2020</w:t>
            </w:r>
            <w:r w:rsidRPr="00D9247C">
              <w:rPr>
                <w:rFonts w:ascii="Courier New" w:hAnsi="Courier New" w:cs="Courier New"/>
                <w:sz w:val="22"/>
                <w:szCs w:val="22"/>
              </w:rPr>
              <w:t>-20</w:t>
            </w:r>
            <w:r w:rsidR="00CD3A4F">
              <w:rPr>
                <w:rFonts w:ascii="Courier New" w:hAnsi="Courier New" w:cs="Courier New"/>
                <w:sz w:val="22"/>
                <w:szCs w:val="22"/>
              </w:rPr>
              <w:t>22</w:t>
            </w:r>
            <w:r w:rsidRPr="00D9247C">
              <w:rPr>
                <w:rFonts w:ascii="Courier New" w:hAnsi="Courier New" w:cs="Courier New"/>
                <w:sz w:val="22"/>
                <w:szCs w:val="22"/>
              </w:rPr>
              <w:t xml:space="preserve"> г</w:t>
            </w:r>
            <w:r w:rsidRPr="00D9247C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D9247C">
              <w:rPr>
                <w:rFonts w:ascii="Courier New" w:hAnsi="Courier New" w:cs="Courier New"/>
                <w:sz w:val="22"/>
                <w:szCs w:val="22"/>
              </w:rPr>
              <w:t>ды»</w:t>
            </w:r>
          </w:p>
        </w:tc>
      </w:tr>
      <w:tr w:rsidR="00D9247C" w:rsidRPr="00D9247C" w:rsidTr="00F40958">
        <w:tc>
          <w:tcPr>
            <w:tcW w:w="3244" w:type="dxa"/>
          </w:tcPr>
          <w:p w:rsidR="00D9247C" w:rsidRPr="00D9247C" w:rsidRDefault="00D9247C" w:rsidP="00F40958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 w:rsidRPr="00D9247C">
              <w:rPr>
                <w:sz w:val="22"/>
                <w:szCs w:val="22"/>
              </w:rPr>
              <w:t>Основание для разрабо</w:t>
            </w:r>
            <w:r w:rsidRPr="00D9247C">
              <w:rPr>
                <w:sz w:val="22"/>
                <w:szCs w:val="22"/>
              </w:rPr>
              <w:t>т</w:t>
            </w:r>
            <w:r w:rsidRPr="00D9247C">
              <w:rPr>
                <w:sz w:val="22"/>
                <w:szCs w:val="22"/>
              </w:rPr>
              <w:t>ки Программы</w:t>
            </w:r>
          </w:p>
        </w:tc>
        <w:tc>
          <w:tcPr>
            <w:tcW w:w="5936" w:type="dxa"/>
          </w:tcPr>
          <w:p w:rsidR="00D9247C" w:rsidRPr="00D9247C" w:rsidRDefault="00D9247C" w:rsidP="00F40958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 w:rsidRPr="00D9247C">
              <w:rPr>
                <w:sz w:val="22"/>
                <w:szCs w:val="22"/>
              </w:rPr>
              <w:t>ст.19 Федерального закона от 21.12.1994 № 69-ФЗ «О пожарной безопасности», ст.63 Федерального закона от 22.07.2008 № 123-ФЗ «Технический регламент о требованиях пожарной без</w:t>
            </w:r>
            <w:r w:rsidRPr="00D9247C">
              <w:rPr>
                <w:sz w:val="22"/>
                <w:szCs w:val="22"/>
              </w:rPr>
              <w:t>о</w:t>
            </w:r>
            <w:r w:rsidRPr="00D9247C">
              <w:rPr>
                <w:sz w:val="22"/>
                <w:szCs w:val="22"/>
              </w:rPr>
              <w:t xml:space="preserve">пасности» </w:t>
            </w:r>
          </w:p>
        </w:tc>
      </w:tr>
      <w:tr w:rsidR="00D9247C" w:rsidRPr="00D9247C" w:rsidTr="00F40958">
        <w:tc>
          <w:tcPr>
            <w:tcW w:w="3244" w:type="dxa"/>
          </w:tcPr>
          <w:p w:rsidR="00D9247C" w:rsidRPr="00D9247C" w:rsidRDefault="00D9247C" w:rsidP="00F40958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 w:rsidRPr="00D9247C">
              <w:rPr>
                <w:sz w:val="22"/>
                <w:szCs w:val="22"/>
              </w:rPr>
              <w:t>Основной разработчик Пр</w:t>
            </w:r>
            <w:r w:rsidRPr="00D9247C">
              <w:rPr>
                <w:sz w:val="22"/>
                <w:szCs w:val="22"/>
              </w:rPr>
              <w:t>о</w:t>
            </w:r>
            <w:r w:rsidRPr="00D9247C">
              <w:rPr>
                <w:sz w:val="22"/>
                <w:szCs w:val="22"/>
              </w:rPr>
              <w:t>граммы</w:t>
            </w:r>
          </w:p>
        </w:tc>
        <w:tc>
          <w:tcPr>
            <w:tcW w:w="5936" w:type="dxa"/>
          </w:tcPr>
          <w:p w:rsidR="00D9247C" w:rsidRPr="00D9247C" w:rsidRDefault="00D9247C" w:rsidP="00D9247C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 w:rsidRPr="00D9247C">
              <w:rPr>
                <w:sz w:val="22"/>
                <w:szCs w:val="22"/>
              </w:rPr>
              <w:t xml:space="preserve">Администрация </w:t>
            </w:r>
            <w:r>
              <w:rPr>
                <w:sz w:val="22"/>
                <w:szCs w:val="22"/>
              </w:rPr>
              <w:t>муниципального образования «</w:t>
            </w:r>
            <w:r w:rsidR="00B62C3D">
              <w:rPr>
                <w:sz w:val="22"/>
                <w:szCs w:val="22"/>
              </w:rPr>
              <w:t>Маниловск</w:t>
            </w:r>
            <w:r>
              <w:rPr>
                <w:sz w:val="22"/>
                <w:szCs w:val="22"/>
              </w:rPr>
              <w:t>»</w:t>
            </w:r>
          </w:p>
        </w:tc>
      </w:tr>
      <w:tr w:rsidR="00D9247C" w:rsidRPr="00D9247C" w:rsidTr="00F40958">
        <w:tc>
          <w:tcPr>
            <w:tcW w:w="3244" w:type="dxa"/>
          </w:tcPr>
          <w:p w:rsidR="00D9247C" w:rsidRPr="00D9247C" w:rsidRDefault="00D9247C" w:rsidP="00F40958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 w:rsidRPr="00D9247C">
              <w:rPr>
                <w:sz w:val="22"/>
                <w:szCs w:val="22"/>
              </w:rPr>
              <w:t>Цели и задачи Програ</w:t>
            </w:r>
            <w:r w:rsidRPr="00D9247C">
              <w:rPr>
                <w:sz w:val="22"/>
                <w:szCs w:val="22"/>
              </w:rPr>
              <w:t>м</w:t>
            </w:r>
            <w:r w:rsidRPr="00D9247C">
              <w:rPr>
                <w:sz w:val="22"/>
                <w:szCs w:val="22"/>
              </w:rPr>
              <w:t>мы</w:t>
            </w:r>
          </w:p>
        </w:tc>
        <w:tc>
          <w:tcPr>
            <w:tcW w:w="5936" w:type="dxa"/>
          </w:tcPr>
          <w:p w:rsidR="00D9247C" w:rsidRPr="00D9247C" w:rsidRDefault="00D9247C" w:rsidP="00EC1A4D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 w:rsidRPr="00D9247C">
              <w:rPr>
                <w:sz w:val="22"/>
                <w:szCs w:val="22"/>
              </w:rPr>
              <w:t>Обеспечение необходимых условий для реализации полномочий по обеспечению первичных мер пожарной безопасности, защиты жизни и здоровья граждан, м</w:t>
            </w:r>
            <w:r w:rsidRPr="00D9247C">
              <w:rPr>
                <w:sz w:val="22"/>
                <w:szCs w:val="22"/>
              </w:rPr>
              <w:t>а</w:t>
            </w:r>
            <w:r w:rsidRPr="00D9247C">
              <w:rPr>
                <w:sz w:val="22"/>
                <w:szCs w:val="22"/>
              </w:rPr>
              <w:t xml:space="preserve">териальных ценностей в границах </w:t>
            </w:r>
            <w:r w:rsidR="00EC1A4D">
              <w:rPr>
                <w:sz w:val="22"/>
                <w:szCs w:val="22"/>
              </w:rPr>
              <w:t>муниципального образования «</w:t>
            </w:r>
            <w:r w:rsidR="00B62C3D">
              <w:rPr>
                <w:sz w:val="22"/>
                <w:szCs w:val="22"/>
              </w:rPr>
              <w:t>Маниловск</w:t>
            </w:r>
            <w:r w:rsidR="00EC1A4D">
              <w:rPr>
                <w:sz w:val="22"/>
                <w:szCs w:val="22"/>
              </w:rPr>
              <w:t>»</w:t>
            </w:r>
            <w:r w:rsidRPr="00D9247C">
              <w:rPr>
                <w:sz w:val="22"/>
                <w:szCs w:val="22"/>
              </w:rPr>
              <w:t xml:space="preserve"> от пожаров</w:t>
            </w:r>
          </w:p>
        </w:tc>
      </w:tr>
      <w:tr w:rsidR="00D9247C" w:rsidRPr="00D9247C" w:rsidTr="00F40958">
        <w:tc>
          <w:tcPr>
            <w:tcW w:w="3244" w:type="dxa"/>
          </w:tcPr>
          <w:p w:rsidR="00D9247C" w:rsidRPr="00D9247C" w:rsidRDefault="00D9247C" w:rsidP="00F40958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 w:rsidRPr="00D9247C">
              <w:rPr>
                <w:sz w:val="22"/>
                <w:szCs w:val="22"/>
              </w:rPr>
              <w:t>Сроки реализации Програ</w:t>
            </w:r>
            <w:r w:rsidRPr="00D9247C">
              <w:rPr>
                <w:sz w:val="22"/>
                <w:szCs w:val="22"/>
              </w:rPr>
              <w:t>м</w:t>
            </w:r>
            <w:r w:rsidRPr="00D9247C">
              <w:rPr>
                <w:sz w:val="22"/>
                <w:szCs w:val="22"/>
              </w:rPr>
              <w:t>мы</w:t>
            </w:r>
          </w:p>
        </w:tc>
        <w:tc>
          <w:tcPr>
            <w:tcW w:w="5936" w:type="dxa"/>
          </w:tcPr>
          <w:p w:rsidR="00D9247C" w:rsidRPr="00D9247C" w:rsidRDefault="00CD3A4F" w:rsidP="00EC1A4D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01.01.2020</w:t>
            </w:r>
            <w:r w:rsidR="00D9247C" w:rsidRPr="00D9247C">
              <w:rPr>
                <w:sz w:val="22"/>
                <w:szCs w:val="22"/>
              </w:rPr>
              <w:t xml:space="preserve"> г по 31.12.20</w:t>
            </w:r>
            <w:r>
              <w:rPr>
                <w:sz w:val="22"/>
                <w:szCs w:val="22"/>
              </w:rPr>
              <w:t>22</w:t>
            </w:r>
            <w:r w:rsidR="00D9247C" w:rsidRPr="00D9247C">
              <w:rPr>
                <w:sz w:val="22"/>
                <w:szCs w:val="22"/>
              </w:rPr>
              <w:t xml:space="preserve"> г.</w:t>
            </w:r>
          </w:p>
        </w:tc>
      </w:tr>
      <w:tr w:rsidR="00D9247C" w:rsidRPr="00D9247C" w:rsidTr="00F40958">
        <w:tc>
          <w:tcPr>
            <w:tcW w:w="3244" w:type="dxa"/>
          </w:tcPr>
          <w:p w:rsidR="00D9247C" w:rsidRPr="00D9247C" w:rsidRDefault="00D9247C" w:rsidP="00F40958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 w:rsidRPr="00D9247C">
              <w:rPr>
                <w:sz w:val="22"/>
                <w:szCs w:val="22"/>
              </w:rPr>
              <w:t>Перечень основных мер</w:t>
            </w:r>
            <w:r w:rsidRPr="00D9247C">
              <w:rPr>
                <w:sz w:val="22"/>
                <w:szCs w:val="22"/>
              </w:rPr>
              <w:t>о</w:t>
            </w:r>
            <w:r w:rsidRPr="00D9247C">
              <w:rPr>
                <w:sz w:val="22"/>
                <w:szCs w:val="22"/>
              </w:rPr>
              <w:t>приятий Программы</w:t>
            </w:r>
          </w:p>
        </w:tc>
        <w:tc>
          <w:tcPr>
            <w:tcW w:w="5936" w:type="dxa"/>
          </w:tcPr>
          <w:p w:rsidR="00D9247C" w:rsidRPr="00D9247C" w:rsidRDefault="00D9247C" w:rsidP="00F40958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 w:rsidRPr="00D9247C">
              <w:rPr>
                <w:sz w:val="22"/>
                <w:szCs w:val="22"/>
              </w:rPr>
              <w:t>Совершенствование мероприятий противопожарной пропаганды, предупреждение пожаров, совершенствование по организации предупреждения и тушения пожаров, применение современных средств противопожарной защ</w:t>
            </w:r>
            <w:r w:rsidRPr="00D9247C">
              <w:rPr>
                <w:sz w:val="22"/>
                <w:szCs w:val="22"/>
              </w:rPr>
              <w:t>и</w:t>
            </w:r>
            <w:r w:rsidRPr="00D9247C">
              <w:rPr>
                <w:sz w:val="22"/>
                <w:szCs w:val="22"/>
              </w:rPr>
              <w:t>ты</w:t>
            </w:r>
          </w:p>
        </w:tc>
      </w:tr>
      <w:tr w:rsidR="00D9247C" w:rsidRPr="00D9247C" w:rsidTr="00F40958">
        <w:tc>
          <w:tcPr>
            <w:tcW w:w="3244" w:type="dxa"/>
          </w:tcPr>
          <w:p w:rsidR="00D9247C" w:rsidRPr="00D9247C" w:rsidRDefault="00D9247C" w:rsidP="00F40958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 w:rsidRPr="00D9247C">
              <w:rPr>
                <w:sz w:val="22"/>
                <w:szCs w:val="22"/>
              </w:rPr>
              <w:t>Исполнитель Програ</w:t>
            </w:r>
            <w:r w:rsidRPr="00D9247C">
              <w:rPr>
                <w:sz w:val="22"/>
                <w:szCs w:val="22"/>
              </w:rPr>
              <w:t>м</w:t>
            </w:r>
            <w:r w:rsidRPr="00D9247C">
              <w:rPr>
                <w:sz w:val="22"/>
                <w:szCs w:val="22"/>
              </w:rPr>
              <w:t>мы</w:t>
            </w:r>
          </w:p>
        </w:tc>
        <w:tc>
          <w:tcPr>
            <w:tcW w:w="5936" w:type="dxa"/>
          </w:tcPr>
          <w:p w:rsidR="00D9247C" w:rsidRPr="00D9247C" w:rsidRDefault="00D9247C" w:rsidP="00EC1A4D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 w:rsidRPr="00D9247C">
              <w:rPr>
                <w:sz w:val="22"/>
                <w:szCs w:val="22"/>
              </w:rPr>
              <w:t xml:space="preserve">Администрация </w:t>
            </w:r>
            <w:r w:rsidR="00EC1A4D">
              <w:rPr>
                <w:sz w:val="22"/>
                <w:szCs w:val="22"/>
              </w:rPr>
              <w:t>муниципального образования «</w:t>
            </w:r>
            <w:r w:rsidR="00B62C3D">
              <w:rPr>
                <w:sz w:val="22"/>
                <w:szCs w:val="22"/>
              </w:rPr>
              <w:t>Маниловск</w:t>
            </w:r>
            <w:r w:rsidR="00EC1A4D">
              <w:rPr>
                <w:sz w:val="22"/>
                <w:szCs w:val="22"/>
              </w:rPr>
              <w:t>»</w:t>
            </w:r>
          </w:p>
        </w:tc>
      </w:tr>
      <w:tr w:rsidR="00D9247C" w:rsidRPr="00D9247C" w:rsidTr="00F40958">
        <w:tc>
          <w:tcPr>
            <w:tcW w:w="3244" w:type="dxa"/>
          </w:tcPr>
          <w:p w:rsidR="00D9247C" w:rsidRPr="00D9247C" w:rsidRDefault="00D9247C" w:rsidP="00F40958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 w:rsidRPr="00D9247C">
              <w:rPr>
                <w:sz w:val="22"/>
                <w:szCs w:val="22"/>
              </w:rPr>
              <w:t>Объемы и источники финансирования Пр</w:t>
            </w:r>
            <w:r w:rsidRPr="00D9247C">
              <w:rPr>
                <w:sz w:val="22"/>
                <w:szCs w:val="22"/>
              </w:rPr>
              <w:t>о</w:t>
            </w:r>
            <w:r w:rsidRPr="00D9247C">
              <w:rPr>
                <w:sz w:val="22"/>
                <w:szCs w:val="22"/>
              </w:rPr>
              <w:t>граммы</w:t>
            </w:r>
          </w:p>
        </w:tc>
        <w:tc>
          <w:tcPr>
            <w:tcW w:w="5936" w:type="dxa"/>
          </w:tcPr>
          <w:p w:rsidR="00D9247C" w:rsidRPr="00D9247C" w:rsidRDefault="00D9247C" w:rsidP="00F40958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 w:rsidRPr="00D9247C">
              <w:rPr>
                <w:sz w:val="22"/>
                <w:szCs w:val="22"/>
              </w:rPr>
              <w:t xml:space="preserve">Финансирование мероприятий осуществляется за счет средств бюджета </w:t>
            </w:r>
            <w:r w:rsidR="00EC1A4D">
              <w:rPr>
                <w:sz w:val="22"/>
                <w:szCs w:val="22"/>
              </w:rPr>
              <w:t>муниципального образования «</w:t>
            </w:r>
            <w:r w:rsidR="00B62C3D">
              <w:rPr>
                <w:sz w:val="22"/>
                <w:szCs w:val="22"/>
              </w:rPr>
              <w:t>Маниловск</w:t>
            </w:r>
            <w:r w:rsidR="00EC1A4D">
              <w:rPr>
                <w:sz w:val="22"/>
                <w:szCs w:val="22"/>
              </w:rPr>
              <w:t>»</w:t>
            </w:r>
            <w:r w:rsidRPr="00D9247C">
              <w:rPr>
                <w:sz w:val="22"/>
                <w:szCs w:val="22"/>
              </w:rPr>
              <w:t>. Мероприятия Программы и объемы их финансирования подлежат ежегодной ко</w:t>
            </w:r>
            <w:r w:rsidRPr="00D9247C">
              <w:rPr>
                <w:sz w:val="22"/>
                <w:szCs w:val="22"/>
              </w:rPr>
              <w:t>р</w:t>
            </w:r>
            <w:r w:rsidRPr="00D9247C">
              <w:rPr>
                <w:sz w:val="22"/>
                <w:szCs w:val="22"/>
              </w:rPr>
              <w:t>ректировке:</w:t>
            </w:r>
          </w:p>
          <w:p w:rsidR="00D9247C" w:rsidRPr="001D183D" w:rsidRDefault="00CD3A4F" w:rsidP="00F40958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- 2020</w:t>
            </w:r>
            <w:r w:rsidR="00D9247C" w:rsidRPr="00D9247C">
              <w:rPr>
                <w:sz w:val="22"/>
                <w:szCs w:val="22"/>
              </w:rPr>
              <w:t xml:space="preserve"> г. – </w:t>
            </w:r>
            <w:r w:rsidR="00C454B6">
              <w:rPr>
                <w:sz w:val="22"/>
                <w:szCs w:val="22"/>
              </w:rPr>
              <w:t>25</w:t>
            </w:r>
            <w:r w:rsidR="00D9247C" w:rsidRPr="001D183D">
              <w:rPr>
                <w:sz w:val="22"/>
                <w:szCs w:val="22"/>
              </w:rPr>
              <w:t xml:space="preserve"> 000,00 руб.;</w:t>
            </w:r>
          </w:p>
          <w:p w:rsidR="00D9247C" w:rsidRPr="001D183D" w:rsidRDefault="00CD3A4F" w:rsidP="00F40958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- 2021</w:t>
            </w:r>
            <w:r w:rsidR="00D9247C" w:rsidRPr="001D183D">
              <w:rPr>
                <w:sz w:val="22"/>
                <w:szCs w:val="22"/>
              </w:rPr>
              <w:t xml:space="preserve"> г. – </w:t>
            </w:r>
            <w:r w:rsidR="00C454B6">
              <w:rPr>
                <w:sz w:val="22"/>
                <w:szCs w:val="22"/>
              </w:rPr>
              <w:t>25</w:t>
            </w:r>
            <w:r w:rsidR="00D9247C" w:rsidRPr="001D183D">
              <w:rPr>
                <w:sz w:val="22"/>
                <w:szCs w:val="22"/>
              </w:rPr>
              <w:t xml:space="preserve"> 000,00 руб.;</w:t>
            </w:r>
          </w:p>
          <w:p w:rsidR="00D9247C" w:rsidRPr="00D9247C" w:rsidRDefault="00D9247C" w:rsidP="00F40958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 w:rsidRPr="001D183D">
              <w:rPr>
                <w:sz w:val="22"/>
                <w:szCs w:val="22"/>
              </w:rPr>
              <w:t xml:space="preserve">- </w:t>
            </w:r>
            <w:r w:rsidR="00CD3A4F">
              <w:rPr>
                <w:sz w:val="22"/>
                <w:szCs w:val="22"/>
              </w:rPr>
              <w:t>2022</w:t>
            </w:r>
            <w:r w:rsidRPr="001D183D">
              <w:rPr>
                <w:sz w:val="22"/>
                <w:szCs w:val="22"/>
              </w:rPr>
              <w:t xml:space="preserve"> г. – </w:t>
            </w:r>
            <w:r w:rsidR="00C454B6">
              <w:rPr>
                <w:sz w:val="22"/>
                <w:szCs w:val="22"/>
              </w:rPr>
              <w:t>25</w:t>
            </w:r>
            <w:r w:rsidRPr="001D183D">
              <w:rPr>
                <w:sz w:val="22"/>
                <w:szCs w:val="22"/>
              </w:rPr>
              <w:t xml:space="preserve"> 000,00</w:t>
            </w:r>
            <w:r w:rsidRPr="00D9247C">
              <w:rPr>
                <w:sz w:val="22"/>
                <w:szCs w:val="22"/>
              </w:rPr>
              <w:t xml:space="preserve"> руб.</w:t>
            </w:r>
          </w:p>
        </w:tc>
      </w:tr>
      <w:tr w:rsidR="00D9247C" w:rsidRPr="00D9247C" w:rsidTr="00F40958">
        <w:tc>
          <w:tcPr>
            <w:tcW w:w="3244" w:type="dxa"/>
          </w:tcPr>
          <w:p w:rsidR="00D9247C" w:rsidRPr="00D9247C" w:rsidRDefault="00D9247C" w:rsidP="00F40958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 w:rsidRPr="00D9247C">
              <w:rPr>
                <w:sz w:val="22"/>
                <w:szCs w:val="22"/>
              </w:rPr>
              <w:t>Ожидаемые конечные результаты реализации Пр</w:t>
            </w:r>
            <w:r w:rsidRPr="00D9247C">
              <w:rPr>
                <w:sz w:val="22"/>
                <w:szCs w:val="22"/>
              </w:rPr>
              <w:t>о</w:t>
            </w:r>
            <w:r w:rsidRPr="00D9247C">
              <w:rPr>
                <w:sz w:val="22"/>
                <w:szCs w:val="22"/>
              </w:rPr>
              <w:t>граммы</w:t>
            </w:r>
          </w:p>
        </w:tc>
        <w:tc>
          <w:tcPr>
            <w:tcW w:w="5936" w:type="dxa"/>
          </w:tcPr>
          <w:p w:rsidR="00D9247C" w:rsidRPr="00D9247C" w:rsidRDefault="00D9247C" w:rsidP="00F40958">
            <w:pPr>
              <w:ind w:left="180" w:right="18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9247C">
              <w:rPr>
                <w:rFonts w:ascii="Courier New" w:hAnsi="Courier New" w:cs="Courier New"/>
                <w:sz w:val="22"/>
                <w:szCs w:val="22"/>
              </w:rPr>
              <w:t xml:space="preserve">- укрепление пожарной безопасности территории </w:t>
            </w:r>
            <w:r w:rsidR="00EC1A4D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 «</w:t>
            </w:r>
            <w:r w:rsidR="00B62C3D">
              <w:rPr>
                <w:rFonts w:ascii="Courier New" w:hAnsi="Courier New" w:cs="Courier New"/>
                <w:sz w:val="22"/>
                <w:szCs w:val="22"/>
              </w:rPr>
              <w:t>Маниловск</w:t>
            </w:r>
            <w:r w:rsidR="00EC1A4D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Pr="00D9247C">
              <w:rPr>
                <w:rFonts w:ascii="Courier New" w:hAnsi="Courier New" w:cs="Courier New"/>
                <w:sz w:val="22"/>
                <w:szCs w:val="22"/>
              </w:rPr>
              <w:t>, снижение количества пожаров,  достигаемое за счет качественного обеспечения органами местного самоуправления первичных мер пожа</w:t>
            </w:r>
            <w:r w:rsidRPr="00D9247C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D9247C">
              <w:rPr>
                <w:rFonts w:ascii="Courier New" w:hAnsi="Courier New" w:cs="Courier New"/>
                <w:sz w:val="22"/>
                <w:szCs w:val="22"/>
              </w:rPr>
              <w:t>ной безопасности;</w:t>
            </w:r>
          </w:p>
          <w:p w:rsidR="00D9247C" w:rsidRPr="00D9247C" w:rsidRDefault="00D9247C" w:rsidP="00F40958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 w:rsidRPr="00D9247C">
              <w:rPr>
                <w:sz w:val="22"/>
                <w:szCs w:val="22"/>
              </w:rPr>
              <w:t>-  относительное сокращение материального ущерба от пожаров</w:t>
            </w:r>
          </w:p>
        </w:tc>
      </w:tr>
      <w:tr w:rsidR="00D9247C" w:rsidRPr="00D9247C" w:rsidTr="00F40958">
        <w:tc>
          <w:tcPr>
            <w:tcW w:w="3244" w:type="dxa"/>
          </w:tcPr>
          <w:p w:rsidR="00D9247C" w:rsidRPr="00D9247C" w:rsidRDefault="00D9247C" w:rsidP="00F40958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 w:rsidRPr="00D9247C">
              <w:rPr>
                <w:sz w:val="22"/>
                <w:szCs w:val="22"/>
              </w:rPr>
              <w:t>Организация контроля</w:t>
            </w:r>
          </w:p>
        </w:tc>
        <w:tc>
          <w:tcPr>
            <w:tcW w:w="5936" w:type="dxa"/>
          </w:tcPr>
          <w:p w:rsidR="00D9247C" w:rsidRPr="00D9247C" w:rsidRDefault="00D9247C" w:rsidP="00EC1A4D">
            <w:pPr>
              <w:pStyle w:val="ConsPlusNonformat"/>
              <w:widowControl/>
              <w:jc w:val="both"/>
              <w:rPr>
                <w:sz w:val="22"/>
                <w:szCs w:val="22"/>
              </w:rPr>
            </w:pPr>
            <w:r w:rsidRPr="00D9247C">
              <w:rPr>
                <w:sz w:val="22"/>
                <w:szCs w:val="22"/>
              </w:rPr>
              <w:t>Контроль за исполнением Программы осущ</w:t>
            </w:r>
            <w:r w:rsidRPr="00D9247C">
              <w:rPr>
                <w:sz w:val="22"/>
                <w:szCs w:val="22"/>
              </w:rPr>
              <w:t>е</w:t>
            </w:r>
            <w:r w:rsidRPr="00D9247C">
              <w:rPr>
                <w:sz w:val="22"/>
                <w:szCs w:val="22"/>
              </w:rPr>
              <w:t xml:space="preserve">ствляет глава </w:t>
            </w:r>
            <w:r w:rsidR="00EC1A4D">
              <w:rPr>
                <w:sz w:val="22"/>
                <w:szCs w:val="22"/>
              </w:rPr>
              <w:t>муниципального образования «</w:t>
            </w:r>
            <w:r w:rsidR="00B62C3D">
              <w:rPr>
                <w:sz w:val="22"/>
                <w:szCs w:val="22"/>
              </w:rPr>
              <w:t>Маниловск</w:t>
            </w:r>
            <w:r w:rsidR="00EC1A4D">
              <w:rPr>
                <w:sz w:val="22"/>
                <w:szCs w:val="22"/>
              </w:rPr>
              <w:t>»</w:t>
            </w:r>
          </w:p>
        </w:tc>
      </w:tr>
    </w:tbl>
    <w:p w:rsidR="00D9247C" w:rsidRPr="000A7006" w:rsidRDefault="00D9247C" w:rsidP="00D9247C">
      <w:pPr>
        <w:autoSpaceDE w:val="0"/>
        <w:autoSpaceDN w:val="0"/>
        <w:adjustRightInd w:val="0"/>
        <w:jc w:val="center"/>
        <w:outlineLvl w:val="1"/>
      </w:pPr>
    </w:p>
    <w:p w:rsidR="00B62C3D" w:rsidRDefault="00B62C3D" w:rsidP="00D9247C">
      <w:pPr>
        <w:jc w:val="center"/>
        <w:rPr>
          <w:rFonts w:ascii="Arial" w:hAnsi="Arial" w:cs="Arial"/>
        </w:rPr>
      </w:pPr>
    </w:p>
    <w:p w:rsidR="00B62C3D" w:rsidRDefault="00B62C3D" w:rsidP="00D9247C">
      <w:pPr>
        <w:jc w:val="center"/>
        <w:rPr>
          <w:rFonts w:ascii="Arial" w:hAnsi="Arial" w:cs="Arial"/>
        </w:rPr>
      </w:pPr>
    </w:p>
    <w:p w:rsidR="00B62C3D" w:rsidRDefault="00B62C3D" w:rsidP="00D9247C">
      <w:pPr>
        <w:jc w:val="center"/>
        <w:rPr>
          <w:rFonts w:ascii="Arial" w:hAnsi="Arial" w:cs="Arial"/>
        </w:rPr>
      </w:pPr>
    </w:p>
    <w:p w:rsidR="00B62C3D" w:rsidRDefault="00B62C3D" w:rsidP="00D9247C">
      <w:pPr>
        <w:jc w:val="center"/>
        <w:rPr>
          <w:rFonts w:ascii="Arial" w:hAnsi="Arial" w:cs="Arial"/>
        </w:rPr>
      </w:pPr>
    </w:p>
    <w:p w:rsidR="00D9247C" w:rsidRPr="00D9247C" w:rsidRDefault="00D9247C" w:rsidP="00D9247C">
      <w:pPr>
        <w:jc w:val="center"/>
        <w:rPr>
          <w:rFonts w:ascii="Arial" w:hAnsi="Arial" w:cs="Arial"/>
        </w:rPr>
      </w:pPr>
      <w:r w:rsidRPr="00D9247C">
        <w:rPr>
          <w:rFonts w:ascii="Arial" w:hAnsi="Arial" w:cs="Arial"/>
        </w:rPr>
        <w:lastRenderedPageBreak/>
        <w:t>1. Общее положение</w:t>
      </w:r>
    </w:p>
    <w:p w:rsidR="00D9247C" w:rsidRPr="00D9247C" w:rsidRDefault="00D9247C" w:rsidP="00D9247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9247C">
        <w:rPr>
          <w:rFonts w:ascii="Arial" w:hAnsi="Arial" w:cs="Arial"/>
        </w:rPr>
        <w:t>1.1. Муниципальная целевая программа «По вопросам обеспечения пожарной безопа</w:t>
      </w:r>
      <w:r w:rsidRPr="00D9247C">
        <w:rPr>
          <w:rFonts w:ascii="Arial" w:hAnsi="Arial" w:cs="Arial"/>
        </w:rPr>
        <w:t>с</w:t>
      </w:r>
      <w:r w:rsidRPr="00D9247C">
        <w:rPr>
          <w:rFonts w:ascii="Arial" w:hAnsi="Arial" w:cs="Arial"/>
        </w:rPr>
        <w:t xml:space="preserve">ности на территории </w:t>
      </w:r>
      <w:r w:rsidR="00F40958">
        <w:rPr>
          <w:rFonts w:ascii="Arial" w:hAnsi="Arial" w:cs="Arial"/>
        </w:rPr>
        <w:t>муниципального образования «</w:t>
      </w:r>
      <w:r w:rsidR="00B62C3D">
        <w:rPr>
          <w:rFonts w:ascii="Arial" w:hAnsi="Arial" w:cs="Arial"/>
        </w:rPr>
        <w:t>Маниловск</w:t>
      </w:r>
      <w:r w:rsidR="00F40958">
        <w:rPr>
          <w:rFonts w:ascii="Arial" w:hAnsi="Arial" w:cs="Arial"/>
        </w:rPr>
        <w:t>»</w:t>
      </w:r>
      <w:r w:rsidR="00CD3A4F">
        <w:rPr>
          <w:rFonts w:ascii="Arial" w:hAnsi="Arial" w:cs="Arial"/>
        </w:rPr>
        <w:t xml:space="preserve"> на 2020</w:t>
      </w:r>
      <w:r w:rsidRPr="00D9247C">
        <w:rPr>
          <w:rFonts w:ascii="Arial" w:hAnsi="Arial" w:cs="Arial"/>
        </w:rPr>
        <w:t>-20</w:t>
      </w:r>
      <w:r w:rsidR="00CD3A4F">
        <w:rPr>
          <w:rFonts w:ascii="Arial" w:hAnsi="Arial" w:cs="Arial"/>
        </w:rPr>
        <w:t>22</w:t>
      </w:r>
      <w:r w:rsidRPr="00D9247C">
        <w:rPr>
          <w:rFonts w:ascii="Arial" w:hAnsi="Arial" w:cs="Arial"/>
        </w:rPr>
        <w:t xml:space="preserve"> годы» (далее - Программа) определяет направления и механизмы реализации полномочий по обеспеч</w:t>
      </w:r>
      <w:r w:rsidRPr="00D9247C">
        <w:rPr>
          <w:rFonts w:ascii="Arial" w:hAnsi="Arial" w:cs="Arial"/>
        </w:rPr>
        <w:t>е</w:t>
      </w:r>
      <w:r w:rsidRPr="00D9247C">
        <w:rPr>
          <w:rFonts w:ascii="Arial" w:hAnsi="Arial" w:cs="Arial"/>
        </w:rPr>
        <w:t xml:space="preserve">нию первичных мер пожарной безопасности на территории </w:t>
      </w:r>
      <w:r w:rsidR="00F40958">
        <w:rPr>
          <w:rFonts w:ascii="Arial" w:hAnsi="Arial" w:cs="Arial"/>
        </w:rPr>
        <w:t>муниципального образования «</w:t>
      </w:r>
      <w:r w:rsidR="00B62C3D">
        <w:rPr>
          <w:rFonts w:ascii="Arial" w:hAnsi="Arial" w:cs="Arial"/>
        </w:rPr>
        <w:t>Маниловск</w:t>
      </w:r>
      <w:r w:rsidR="00F40958">
        <w:rPr>
          <w:rFonts w:ascii="Arial" w:hAnsi="Arial" w:cs="Arial"/>
        </w:rPr>
        <w:t>»</w:t>
      </w:r>
      <w:r w:rsidRPr="00D9247C">
        <w:rPr>
          <w:rFonts w:ascii="Arial" w:hAnsi="Arial" w:cs="Arial"/>
        </w:rPr>
        <w:t>, усиления противоп</w:t>
      </w:r>
      <w:r w:rsidRPr="00D9247C">
        <w:rPr>
          <w:rFonts w:ascii="Arial" w:hAnsi="Arial" w:cs="Arial"/>
        </w:rPr>
        <w:t>о</w:t>
      </w:r>
      <w:r w:rsidRPr="00D9247C">
        <w:rPr>
          <w:rFonts w:ascii="Arial" w:hAnsi="Arial" w:cs="Arial"/>
        </w:rPr>
        <w:t>жарной защиты населения и материальных ценностей..</w:t>
      </w:r>
    </w:p>
    <w:p w:rsidR="00D9247C" w:rsidRPr="00D9247C" w:rsidRDefault="00D9247C" w:rsidP="00D9247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9247C">
        <w:rPr>
          <w:rFonts w:ascii="Arial" w:hAnsi="Arial" w:cs="Arial"/>
        </w:rPr>
        <w:t xml:space="preserve">1.2. Программа разработана в соответствии с нормативными актами Российской Федерации и </w:t>
      </w:r>
      <w:r w:rsidR="00F40958">
        <w:rPr>
          <w:rFonts w:ascii="Arial" w:hAnsi="Arial" w:cs="Arial"/>
        </w:rPr>
        <w:t>Иркутской</w:t>
      </w:r>
      <w:r w:rsidRPr="00D9247C">
        <w:rPr>
          <w:rFonts w:ascii="Arial" w:hAnsi="Arial" w:cs="Arial"/>
        </w:rPr>
        <w:t xml:space="preserve"> области, муниципальными нормати</w:t>
      </w:r>
      <w:r w:rsidRPr="00D9247C">
        <w:rPr>
          <w:rFonts w:ascii="Arial" w:hAnsi="Arial" w:cs="Arial"/>
        </w:rPr>
        <w:t>в</w:t>
      </w:r>
      <w:r w:rsidRPr="00D9247C">
        <w:rPr>
          <w:rFonts w:ascii="Arial" w:hAnsi="Arial" w:cs="Arial"/>
        </w:rPr>
        <w:t>ными актами:</w:t>
      </w:r>
    </w:p>
    <w:p w:rsidR="00D9247C" w:rsidRPr="00D9247C" w:rsidRDefault="00D9247C" w:rsidP="00D9247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9247C">
        <w:rPr>
          <w:rFonts w:ascii="Arial" w:hAnsi="Arial" w:cs="Arial"/>
        </w:rPr>
        <w:t xml:space="preserve">- Федеральным </w:t>
      </w:r>
      <w:hyperlink r:id="rId7" w:history="1">
        <w:r w:rsidRPr="00D9247C">
          <w:rPr>
            <w:rFonts w:ascii="Arial" w:hAnsi="Arial" w:cs="Arial"/>
          </w:rPr>
          <w:t>законом</w:t>
        </w:r>
      </w:hyperlink>
      <w:r w:rsidRPr="00D9247C">
        <w:rPr>
          <w:rFonts w:ascii="Arial" w:hAnsi="Arial" w:cs="Arial"/>
        </w:rPr>
        <w:t xml:space="preserve"> от 6 октября </w:t>
      </w:r>
      <w:smartTag w:uri="urn:schemas-microsoft-com:office:smarttags" w:element="metricconverter">
        <w:smartTagPr>
          <w:attr w:name="ProductID" w:val="2003 г"/>
        </w:smartTagPr>
        <w:r w:rsidRPr="00D9247C">
          <w:rPr>
            <w:rFonts w:ascii="Arial" w:hAnsi="Arial" w:cs="Arial"/>
          </w:rPr>
          <w:t>2003 г</w:t>
        </w:r>
      </w:smartTag>
      <w:r w:rsidRPr="00D9247C">
        <w:rPr>
          <w:rFonts w:ascii="Arial" w:hAnsi="Arial" w:cs="Arial"/>
        </w:rPr>
        <w:t>. № 131-ФЗ «Об общих принципах организ</w:t>
      </w:r>
      <w:r w:rsidRPr="00D9247C">
        <w:rPr>
          <w:rFonts w:ascii="Arial" w:hAnsi="Arial" w:cs="Arial"/>
        </w:rPr>
        <w:t>а</w:t>
      </w:r>
      <w:r w:rsidRPr="00D9247C">
        <w:rPr>
          <w:rFonts w:ascii="Arial" w:hAnsi="Arial" w:cs="Arial"/>
        </w:rPr>
        <w:t>ции местного самоуправления в Российской Федерации»;</w:t>
      </w:r>
    </w:p>
    <w:p w:rsidR="00D9247C" w:rsidRPr="00D9247C" w:rsidRDefault="00D9247C" w:rsidP="00D9247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9247C">
        <w:rPr>
          <w:rFonts w:ascii="Arial" w:hAnsi="Arial" w:cs="Arial"/>
        </w:rPr>
        <w:t xml:space="preserve">- Федеральным </w:t>
      </w:r>
      <w:hyperlink r:id="rId8" w:history="1">
        <w:r w:rsidRPr="00D9247C">
          <w:rPr>
            <w:rFonts w:ascii="Arial" w:hAnsi="Arial" w:cs="Arial"/>
          </w:rPr>
          <w:t>законом</w:t>
        </w:r>
      </w:hyperlink>
      <w:r w:rsidRPr="00D9247C">
        <w:rPr>
          <w:rFonts w:ascii="Arial" w:hAnsi="Arial" w:cs="Arial"/>
        </w:rPr>
        <w:t xml:space="preserve"> от 21 декабря </w:t>
      </w:r>
      <w:smartTag w:uri="urn:schemas-microsoft-com:office:smarttags" w:element="metricconverter">
        <w:smartTagPr>
          <w:attr w:name="ProductID" w:val="1994 г"/>
        </w:smartTagPr>
        <w:r w:rsidRPr="00D9247C">
          <w:rPr>
            <w:rFonts w:ascii="Arial" w:hAnsi="Arial" w:cs="Arial"/>
          </w:rPr>
          <w:t>1994 г</w:t>
        </w:r>
      </w:smartTag>
      <w:r w:rsidRPr="00D9247C">
        <w:rPr>
          <w:rFonts w:ascii="Arial" w:hAnsi="Arial" w:cs="Arial"/>
        </w:rPr>
        <w:t>. № 69-ФЗ «О пожарной безопасн</w:t>
      </w:r>
      <w:r w:rsidRPr="00D9247C">
        <w:rPr>
          <w:rFonts w:ascii="Arial" w:hAnsi="Arial" w:cs="Arial"/>
        </w:rPr>
        <w:t>о</w:t>
      </w:r>
      <w:r w:rsidRPr="00D9247C">
        <w:rPr>
          <w:rFonts w:ascii="Arial" w:hAnsi="Arial" w:cs="Arial"/>
        </w:rPr>
        <w:t>сти»;</w:t>
      </w:r>
    </w:p>
    <w:p w:rsidR="00D9247C" w:rsidRPr="00D9247C" w:rsidRDefault="00D9247C" w:rsidP="00D9247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9247C">
        <w:rPr>
          <w:rFonts w:ascii="Arial" w:hAnsi="Arial" w:cs="Arial"/>
        </w:rPr>
        <w:t>- Федеральным законом от 22 июля 2008г. № 123-ФЗ «Технический регламент о требованиях пожарной безопасн</w:t>
      </w:r>
      <w:r w:rsidRPr="00D9247C">
        <w:rPr>
          <w:rFonts w:ascii="Arial" w:hAnsi="Arial" w:cs="Arial"/>
        </w:rPr>
        <w:t>о</w:t>
      </w:r>
      <w:r w:rsidRPr="00D9247C">
        <w:rPr>
          <w:rFonts w:ascii="Arial" w:hAnsi="Arial" w:cs="Arial"/>
        </w:rPr>
        <w:t>сти»</w:t>
      </w:r>
    </w:p>
    <w:p w:rsidR="00D9247C" w:rsidRPr="00D9247C" w:rsidRDefault="00D9247C" w:rsidP="00D9247C">
      <w:pPr>
        <w:autoSpaceDE w:val="0"/>
        <w:autoSpaceDN w:val="0"/>
        <w:adjustRightInd w:val="0"/>
        <w:spacing w:before="240"/>
        <w:ind w:firstLine="709"/>
        <w:jc w:val="center"/>
        <w:outlineLvl w:val="1"/>
        <w:rPr>
          <w:rFonts w:ascii="Arial" w:hAnsi="Arial" w:cs="Arial"/>
        </w:rPr>
      </w:pPr>
      <w:r w:rsidRPr="00D9247C">
        <w:rPr>
          <w:rFonts w:ascii="Arial" w:hAnsi="Arial" w:cs="Arial"/>
        </w:rPr>
        <w:t>2. Содержание проблемы и обоснование необходимости ее</w:t>
      </w:r>
    </w:p>
    <w:p w:rsidR="00D9247C" w:rsidRPr="00D9247C" w:rsidRDefault="00D9247C" w:rsidP="00D9247C">
      <w:pPr>
        <w:autoSpaceDE w:val="0"/>
        <w:autoSpaceDN w:val="0"/>
        <w:adjustRightInd w:val="0"/>
        <w:spacing w:after="240"/>
        <w:ind w:firstLine="709"/>
        <w:jc w:val="center"/>
        <w:rPr>
          <w:rFonts w:ascii="Arial" w:hAnsi="Arial" w:cs="Arial"/>
        </w:rPr>
      </w:pPr>
      <w:r w:rsidRPr="00D9247C">
        <w:rPr>
          <w:rFonts w:ascii="Arial" w:hAnsi="Arial" w:cs="Arial"/>
        </w:rPr>
        <w:t>решения программными методами</w:t>
      </w:r>
    </w:p>
    <w:p w:rsidR="00D9247C" w:rsidRPr="00D9247C" w:rsidRDefault="00D9247C" w:rsidP="00F40958">
      <w:pPr>
        <w:pStyle w:val="a7"/>
        <w:ind w:firstLine="709"/>
        <w:jc w:val="both"/>
        <w:rPr>
          <w:rFonts w:ascii="Arial" w:hAnsi="Arial" w:cs="Arial"/>
        </w:rPr>
      </w:pPr>
      <w:r w:rsidRPr="00D9247C">
        <w:rPr>
          <w:rFonts w:ascii="Arial" w:hAnsi="Arial" w:cs="Arial"/>
        </w:rPr>
        <w:t>Основными причинами возникновения пожаров и гибели людей являются неосторожное обращение с огнем, нарушение правил пожарной безопасности при эксплуатации эле</w:t>
      </w:r>
      <w:r w:rsidRPr="00D9247C">
        <w:rPr>
          <w:rFonts w:ascii="Arial" w:hAnsi="Arial" w:cs="Arial"/>
        </w:rPr>
        <w:t>к</w:t>
      </w:r>
      <w:r w:rsidRPr="00D9247C">
        <w:rPr>
          <w:rFonts w:ascii="Arial" w:hAnsi="Arial" w:cs="Arial"/>
        </w:rPr>
        <w:t>троприборов и неисправность печного отопления. Для стабилизации обстановки с пожарами администрац</w:t>
      </w:r>
      <w:r w:rsidRPr="00D9247C">
        <w:rPr>
          <w:rFonts w:ascii="Arial" w:hAnsi="Arial" w:cs="Arial"/>
        </w:rPr>
        <w:t>и</w:t>
      </w:r>
      <w:r w:rsidRPr="00D9247C">
        <w:rPr>
          <w:rFonts w:ascii="Arial" w:hAnsi="Arial" w:cs="Arial"/>
        </w:rPr>
        <w:t xml:space="preserve">ей </w:t>
      </w:r>
      <w:r w:rsidR="00F40958">
        <w:rPr>
          <w:rFonts w:ascii="Arial" w:hAnsi="Arial" w:cs="Arial"/>
        </w:rPr>
        <w:t>муниципального образования «</w:t>
      </w:r>
      <w:r w:rsidR="00B62C3D">
        <w:rPr>
          <w:rFonts w:ascii="Arial" w:hAnsi="Arial" w:cs="Arial"/>
        </w:rPr>
        <w:t>Маниловск</w:t>
      </w:r>
      <w:r w:rsidR="00F40958">
        <w:rPr>
          <w:rFonts w:ascii="Arial" w:hAnsi="Arial" w:cs="Arial"/>
        </w:rPr>
        <w:t>»</w:t>
      </w:r>
      <w:r w:rsidRPr="00D9247C">
        <w:rPr>
          <w:rFonts w:ascii="Arial" w:hAnsi="Arial" w:cs="Arial"/>
        </w:rPr>
        <w:t xml:space="preserve"> </w:t>
      </w:r>
      <w:r w:rsidRPr="0016264F">
        <w:rPr>
          <w:rFonts w:ascii="Arial" w:hAnsi="Arial" w:cs="Arial"/>
        </w:rPr>
        <w:t>совместно с инспекторским составом Отдела надзорной деятельности ведется определенная работа по предупреждению пож</w:t>
      </w:r>
      <w:r w:rsidRPr="0016264F">
        <w:rPr>
          <w:rFonts w:ascii="Arial" w:hAnsi="Arial" w:cs="Arial"/>
        </w:rPr>
        <w:t>а</w:t>
      </w:r>
      <w:r w:rsidRPr="0016264F">
        <w:rPr>
          <w:rFonts w:ascii="Arial" w:hAnsi="Arial" w:cs="Arial"/>
        </w:rPr>
        <w:t>ров:</w:t>
      </w:r>
    </w:p>
    <w:p w:rsidR="00D9247C" w:rsidRPr="00D9247C" w:rsidRDefault="00D9247C" w:rsidP="00F4095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9247C">
        <w:rPr>
          <w:rFonts w:ascii="Arial" w:hAnsi="Arial" w:cs="Arial"/>
        </w:rPr>
        <w:t>-проводится корректировка нормативных документов, руководящих и планирующих документов по вопросам обе</w:t>
      </w:r>
      <w:r w:rsidRPr="00D9247C">
        <w:rPr>
          <w:rFonts w:ascii="Arial" w:hAnsi="Arial" w:cs="Arial"/>
        </w:rPr>
        <w:t>с</w:t>
      </w:r>
      <w:r w:rsidRPr="00D9247C">
        <w:rPr>
          <w:rFonts w:ascii="Arial" w:hAnsi="Arial" w:cs="Arial"/>
        </w:rPr>
        <w:t>печения пожарной безопасности;</w:t>
      </w:r>
    </w:p>
    <w:p w:rsidR="00D9247C" w:rsidRPr="00D9247C" w:rsidRDefault="00D9247C" w:rsidP="00F4095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9247C">
        <w:rPr>
          <w:rFonts w:ascii="Arial" w:hAnsi="Arial" w:cs="Arial"/>
        </w:rPr>
        <w:t>-ведется периодическое освещение в средствах массовой информации документов по указанной тематике.</w:t>
      </w:r>
    </w:p>
    <w:p w:rsidR="00D9247C" w:rsidRPr="00D9247C" w:rsidRDefault="00D9247C" w:rsidP="00F40958">
      <w:pPr>
        <w:ind w:firstLine="709"/>
        <w:jc w:val="both"/>
        <w:rPr>
          <w:rFonts w:ascii="Arial" w:hAnsi="Arial" w:cs="Arial"/>
          <w:bCs/>
        </w:rPr>
      </w:pPr>
      <w:r w:rsidRPr="00D9247C">
        <w:rPr>
          <w:rFonts w:ascii="Arial" w:hAnsi="Arial" w:cs="Arial"/>
        </w:rPr>
        <w:t>-при проведении плановых проверок жилищного фонда особое внимание уделяется ве</w:t>
      </w:r>
      <w:r w:rsidRPr="00D9247C">
        <w:rPr>
          <w:rFonts w:ascii="Arial" w:hAnsi="Arial" w:cs="Arial"/>
        </w:rPr>
        <w:t>т</w:t>
      </w:r>
      <w:r w:rsidRPr="00D9247C">
        <w:rPr>
          <w:rFonts w:ascii="Arial" w:hAnsi="Arial" w:cs="Arial"/>
        </w:rPr>
        <w:t>хому жилью, жилью</w:t>
      </w:r>
      <w:r w:rsidRPr="00D9247C">
        <w:rPr>
          <w:rFonts w:ascii="Arial" w:hAnsi="Arial" w:cs="Arial"/>
          <w:bCs/>
        </w:rPr>
        <w:t xml:space="preserve"> социально неадаптированных граждан.</w:t>
      </w:r>
    </w:p>
    <w:p w:rsidR="00D9247C" w:rsidRPr="00F40958" w:rsidRDefault="00D9247C" w:rsidP="00F40958">
      <w:pPr>
        <w:ind w:firstLine="709"/>
        <w:jc w:val="both"/>
        <w:rPr>
          <w:rFonts w:ascii="Arial" w:hAnsi="Arial" w:cs="Arial"/>
        </w:rPr>
      </w:pPr>
      <w:r w:rsidRPr="00F40958">
        <w:rPr>
          <w:rFonts w:ascii="Arial" w:hAnsi="Arial" w:cs="Arial"/>
        </w:rPr>
        <w:t xml:space="preserve">В соответствии с Федеральными законами от 21 декабря </w:t>
      </w:r>
      <w:smartTag w:uri="urn:schemas-microsoft-com:office:smarttags" w:element="metricconverter">
        <w:smartTagPr>
          <w:attr w:name="ProductID" w:val="1994 г"/>
        </w:smartTagPr>
        <w:r w:rsidRPr="00F40958">
          <w:rPr>
            <w:rFonts w:ascii="Arial" w:hAnsi="Arial" w:cs="Arial"/>
          </w:rPr>
          <w:t>1994 г</w:t>
        </w:r>
      </w:smartTag>
      <w:r w:rsidRPr="00F40958">
        <w:rPr>
          <w:rFonts w:ascii="Arial" w:hAnsi="Arial" w:cs="Arial"/>
        </w:rPr>
        <w:t>. № 69-ФЗ «О пожарной безопасности», от 22 июля 2008г. № 123-ФЗ «Технический регламент о требов</w:t>
      </w:r>
      <w:r w:rsidRPr="00F40958">
        <w:rPr>
          <w:rFonts w:ascii="Arial" w:hAnsi="Arial" w:cs="Arial"/>
        </w:rPr>
        <w:t>а</w:t>
      </w:r>
      <w:r w:rsidRPr="00F40958">
        <w:rPr>
          <w:rFonts w:ascii="Arial" w:hAnsi="Arial" w:cs="Arial"/>
        </w:rPr>
        <w:t>ниях пожарной безопасности» обеспечение первичных мер пожарной безопасности пре</w:t>
      </w:r>
      <w:r w:rsidRPr="00F40958">
        <w:rPr>
          <w:rFonts w:ascii="Arial" w:hAnsi="Arial" w:cs="Arial"/>
        </w:rPr>
        <w:t>д</w:t>
      </w:r>
      <w:r w:rsidRPr="00F40958">
        <w:rPr>
          <w:rFonts w:ascii="Arial" w:hAnsi="Arial" w:cs="Arial"/>
        </w:rPr>
        <w:t>полагает:</w:t>
      </w:r>
    </w:p>
    <w:p w:rsidR="00D9247C" w:rsidRPr="00D9247C" w:rsidRDefault="00D9247C" w:rsidP="00D9247C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9247C">
        <w:rPr>
          <w:sz w:val="24"/>
          <w:szCs w:val="24"/>
        </w:rPr>
        <w:t>1) реализацию полномочий органов местного самоуправления по решению вопросов о</w:t>
      </w:r>
      <w:r w:rsidRPr="00D9247C">
        <w:rPr>
          <w:sz w:val="24"/>
          <w:szCs w:val="24"/>
        </w:rPr>
        <w:t>р</w:t>
      </w:r>
      <w:r w:rsidRPr="00D9247C">
        <w:rPr>
          <w:sz w:val="24"/>
          <w:szCs w:val="24"/>
        </w:rPr>
        <w:t>ганизационно-правового, финансового, материально-технического обеспечения пожарной безопасности муниципального образ</w:t>
      </w:r>
      <w:r w:rsidRPr="00D9247C">
        <w:rPr>
          <w:sz w:val="24"/>
          <w:szCs w:val="24"/>
        </w:rPr>
        <w:t>о</w:t>
      </w:r>
      <w:r w:rsidRPr="00D9247C">
        <w:rPr>
          <w:sz w:val="24"/>
          <w:szCs w:val="24"/>
        </w:rPr>
        <w:t>вания;</w:t>
      </w:r>
    </w:p>
    <w:p w:rsidR="00D9247C" w:rsidRPr="00D9247C" w:rsidRDefault="00D9247C" w:rsidP="00D9247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9247C">
        <w:rPr>
          <w:rFonts w:ascii="Arial" w:hAnsi="Arial" w:cs="Arial"/>
        </w:rPr>
        <w:t>2) разработку и осуществление мероприятий по обеспечению пожарной безопасности муниципального образования и объектов муниципальной собственности, которые должны пр</w:t>
      </w:r>
      <w:r w:rsidRPr="00D9247C">
        <w:rPr>
          <w:rFonts w:ascii="Arial" w:hAnsi="Arial" w:cs="Arial"/>
        </w:rPr>
        <w:t>е</w:t>
      </w:r>
      <w:r w:rsidRPr="00D9247C">
        <w:rPr>
          <w:rFonts w:ascii="Arial" w:hAnsi="Arial" w:cs="Arial"/>
        </w:rPr>
        <w:t>дусматриваться в планах и программах развития территории, обеспечение надлежащего с</w:t>
      </w:r>
      <w:r w:rsidRPr="00D9247C">
        <w:rPr>
          <w:rFonts w:ascii="Arial" w:hAnsi="Arial" w:cs="Arial"/>
        </w:rPr>
        <w:t>о</w:t>
      </w:r>
      <w:r w:rsidRPr="00D9247C">
        <w:rPr>
          <w:rFonts w:ascii="Arial" w:hAnsi="Arial" w:cs="Arial"/>
        </w:rPr>
        <w:t>стояния источников противопожарного водоснабжения, содержание в исправном состоянии средств обеспечения пожарной безопасности жилых и общественных зданий, находящихся в муниципальной собс</w:t>
      </w:r>
      <w:r w:rsidRPr="00D9247C">
        <w:rPr>
          <w:rFonts w:ascii="Arial" w:hAnsi="Arial" w:cs="Arial"/>
        </w:rPr>
        <w:t>т</w:t>
      </w:r>
      <w:r w:rsidRPr="00D9247C">
        <w:rPr>
          <w:rFonts w:ascii="Arial" w:hAnsi="Arial" w:cs="Arial"/>
        </w:rPr>
        <w:t>венности;</w:t>
      </w:r>
    </w:p>
    <w:p w:rsidR="00D9247C" w:rsidRPr="00D9247C" w:rsidRDefault="00D9247C" w:rsidP="00D9247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9247C">
        <w:rPr>
          <w:rFonts w:ascii="Arial" w:hAnsi="Arial" w:cs="Arial"/>
        </w:rPr>
        <w:t>3) разработку и организацию выполнения муниципальных целевых программ по вопр</w:t>
      </w:r>
      <w:r w:rsidRPr="00D9247C">
        <w:rPr>
          <w:rFonts w:ascii="Arial" w:hAnsi="Arial" w:cs="Arial"/>
        </w:rPr>
        <w:t>о</w:t>
      </w:r>
      <w:r w:rsidRPr="00D9247C">
        <w:rPr>
          <w:rFonts w:ascii="Arial" w:hAnsi="Arial" w:cs="Arial"/>
        </w:rPr>
        <w:t>сам обеспечения пожарной безопасности;</w:t>
      </w:r>
    </w:p>
    <w:p w:rsidR="00D9247C" w:rsidRPr="00D9247C" w:rsidRDefault="00D9247C" w:rsidP="00D9247C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9247C">
        <w:rPr>
          <w:sz w:val="24"/>
          <w:szCs w:val="24"/>
        </w:rPr>
        <w:t>4) разработку плана привлечения сил и средств для тушения пожаров и проведения ав</w:t>
      </w:r>
      <w:r w:rsidRPr="00D9247C">
        <w:rPr>
          <w:sz w:val="24"/>
          <w:szCs w:val="24"/>
        </w:rPr>
        <w:t>а</w:t>
      </w:r>
      <w:r w:rsidRPr="00D9247C">
        <w:rPr>
          <w:sz w:val="24"/>
          <w:szCs w:val="24"/>
        </w:rPr>
        <w:t>рийно-спасательных работ на территории муниципального образования и контроль за его в</w:t>
      </w:r>
      <w:r w:rsidRPr="00D9247C">
        <w:rPr>
          <w:sz w:val="24"/>
          <w:szCs w:val="24"/>
        </w:rPr>
        <w:t>ы</w:t>
      </w:r>
      <w:r w:rsidRPr="00D9247C">
        <w:rPr>
          <w:sz w:val="24"/>
          <w:szCs w:val="24"/>
        </w:rPr>
        <w:t>полнением;</w:t>
      </w:r>
    </w:p>
    <w:p w:rsidR="00D9247C" w:rsidRPr="00D9247C" w:rsidRDefault="00D9247C" w:rsidP="00D9247C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9247C">
        <w:rPr>
          <w:sz w:val="24"/>
          <w:szCs w:val="24"/>
        </w:rPr>
        <w:lastRenderedPageBreak/>
        <w:t>5) установление особого противопожарного режима на территории муниципального образования, а также дополнительных требований пожарной безопасн</w:t>
      </w:r>
      <w:r w:rsidRPr="00D9247C">
        <w:rPr>
          <w:sz w:val="24"/>
          <w:szCs w:val="24"/>
        </w:rPr>
        <w:t>о</w:t>
      </w:r>
      <w:r w:rsidRPr="00D9247C">
        <w:rPr>
          <w:sz w:val="24"/>
          <w:szCs w:val="24"/>
        </w:rPr>
        <w:t>сти на время его действия;</w:t>
      </w:r>
    </w:p>
    <w:p w:rsidR="00D9247C" w:rsidRPr="00D9247C" w:rsidRDefault="00D9247C" w:rsidP="00D9247C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9247C">
        <w:rPr>
          <w:sz w:val="24"/>
          <w:szCs w:val="24"/>
        </w:rPr>
        <w:t>6) обеспечение беспрепятственного проезда пожарной техники к месту п</w:t>
      </w:r>
      <w:r w:rsidRPr="00D9247C">
        <w:rPr>
          <w:sz w:val="24"/>
          <w:szCs w:val="24"/>
        </w:rPr>
        <w:t>о</w:t>
      </w:r>
      <w:r w:rsidRPr="00D9247C">
        <w:rPr>
          <w:sz w:val="24"/>
          <w:szCs w:val="24"/>
        </w:rPr>
        <w:t>жара;</w:t>
      </w:r>
    </w:p>
    <w:p w:rsidR="00D9247C" w:rsidRPr="00D9247C" w:rsidRDefault="00D9247C" w:rsidP="00D9247C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9247C">
        <w:rPr>
          <w:sz w:val="24"/>
          <w:szCs w:val="24"/>
        </w:rPr>
        <w:t>7)  обеспечение связи и оповещения населения о пожаре;</w:t>
      </w:r>
    </w:p>
    <w:p w:rsidR="00D9247C" w:rsidRPr="00D9247C" w:rsidRDefault="00D9247C" w:rsidP="00D9247C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9247C">
        <w:rPr>
          <w:sz w:val="24"/>
          <w:szCs w:val="24"/>
        </w:rPr>
        <w:t>8) организацию обучения населения мерам пожарной безопасности и пропаганду в области пожарной безопасности, содействие распространению пожарно-технических зн</w:t>
      </w:r>
      <w:r w:rsidRPr="00D9247C">
        <w:rPr>
          <w:sz w:val="24"/>
          <w:szCs w:val="24"/>
        </w:rPr>
        <w:t>а</w:t>
      </w:r>
      <w:r w:rsidRPr="00D9247C">
        <w:rPr>
          <w:sz w:val="24"/>
          <w:szCs w:val="24"/>
        </w:rPr>
        <w:t>ний;</w:t>
      </w:r>
    </w:p>
    <w:p w:rsidR="00D9247C" w:rsidRPr="00D9247C" w:rsidRDefault="00D9247C" w:rsidP="00D9247C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9247C">
        <w:rPr>
          <w:sz w:val="24"/>
          <w:szCs w:val="24"/>
        </w:rPr>
        <w:t>9) создание условий для организации добровольной пожарной охраны, а также для участия граждан в обеспечении первичных мер пожарной без</w:t>
      </w:r>
      <w:r w:rsidRPr="00D9247C">
        <w:rPr>
          <w:sz w:val="24"/>
          <w:szCs w:val="24"/>
        </w:rPr>
        <w:t>о</w:t>
      </w:r>
      <w:r w:rsidRPr="00D9247C">
        <w:rPr>
          <w:sz w:val="24"/>
          <w:szCs w:val="24"/>
        </w:rPr>
        <w:t>пасности в иных формах;</w:t>
      </w:r>
    </w:p>
    <w:p w:rsidR="00D9247C" w:rsidRPr="00D9247C" w:rsidRDefault="00D9247C" w:rsidP="00D9247C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9247C">
        <w:rPr>
          <w:sz w:val="24"/>
          <w:szCs w:val="24"/>
        </w:rPr>
        <w:t>10) социальное и экономическое стимулирование участия граждан и организаций в добровольной пожарной охране, в том числе участия в борьбе с пожар</w:t>
      </w:r>
      <w:r w:rsidRPr="00D9247C">
        <w:rPr>
          <w:sz w:val="24"/>
          <w:szCs w:val="24"/>
        </w:rPr>
        <w:t>а</w:t>
      </w:r>
      <w:r w:rsidRPr="00D9247C">
        <w:rPr>
          <w:sz w:val="24"/>
          <w:szCs w:val="24"/>
        </w:rPr>
        <w:t>ми;</w:t>
      </w:r>
    </w:p>
    <w:p w:rsidR="00D9247C" w:rsidRPr="00D9247C" w:rsidRDefault="00D9247C" w:rsidP="00D9247C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9247C">
        <w:rPr>
          <w:sz w:val="24"/>
          <w:szCs w:val="24"/>
        </w:rPr>
        <w:t>11) оказание содействия органам государственной власти субъектов Российской Федерации в информировании населения о мерах пожарной безопасности, в том числе п</w:t>
      </w:r>
      <w:r w:rsidRPr="00D9247C">
        <w:rPr>
          <w:sz w:val="24"/>
          <w:szCs w:val="24"/>
        </w:rPr>
        <w:t>о</w:t>
      </w:r>
      <w:r w:rsidRPr="00D9247C">
        <w:rPr>
          <w:sz w:val="24"/>
          <w:szCs w:val="24"/>
        </w:rPr>
        <w:t>средством организации и проведения собраний населения.</w:t>
      </w:r>
    </w:p>
    <w:p w:rsidR="00D9247C" w:rsidRPr="007156D0" w:rsidRDefault="00D9247C" w:rsidP="007156D0">
      <w:pPr>
        <w:ind w:firstLine="709"/>
        <w:jc w:val="both"/>
        <w:rPr>
          <w:rFonts w:ascii="Arial" w:hAnsi="Arial" w:cs="Arial"/>
        </w:rPr>
      </w:pPr>
      <w:r w:rsidRPr="007156D0">
        <w:rPr>
          <w:rFonts w:ascii="Arial" w:hAnsi="Arial" w:cs="Arial"/>
        </w:rPr>
        <w:t>Без достаточного финансирования полномочий по обеспечению первичных мер пожарной безопасности, их реализация представляется крайне затруднительной и неэ</w:t>
      </w:r>
      <w:r w:rsidRPr="007156D0">
        <w:rPr>
          <w:rFonts w:ascii="Arial" w:hAnsi="Arial" w:cs="Arial"/>
        </w:rPr>
        <w:t>ф</w:t>
      </w:r>
      <w:r w:rsidRPr="007156D0">
        <w:rPr>
          <w:rFonts w:ascii="Arial" w:hAnsi="Arial" w:cs="Arial"/>
        </w:rPr>
        <w:t>фективной.</w:t>
      </w:r>
    </w:p>
    <w:p w:rsidR="00D9247C" w:rsidRPr="007156D0" w:rsidRDefault="00D9247C" w:rsidP="007156D0">
      <w:pPr>
        <w:ind w:firstLine="709"/>
        <w:jc w:val="both"/>
        <w:rPr>
          <w:rFonts w:ascii="Arial" w:hAnsi="Arial" w:cs="Arial"/>
        </w:rPr>
      </w:pPr>
      <w:r w:rsidRPr="007156D0">
        <w:rPr>
          <w:rFonts w:ascii="Arial" w:hAnsi="Arial" w:cs="Arial"/>
        </w:rPr>
        <w:t>Только целевой программный подход позволит решить задачи по обеспечению пожа</w:t>
      </w:r>
      <w:r w:rsidRPr="007156D0">
        <w:rPr>
          <w:rFonts w:ascii="Arial" w:hAnsi="Arial" w:cs="Arial"/>
        </w:rPr>
        <w:t>р</w:t>
      </w:r>
      <w:r w:rsidRPr="007156D0">
        <w:rPr>
          <w:rFonts w:ascii="Arial" w:hAnsi="Arial" w:cs="Arial"/>
        </w:rPr>
        <w:t>ной безопасности, снизить количество пожаров, показатели гибели, травмирования людей, м</w:t>
      </w:r>
      <w:r w:rsidRPr="007156D0">
        <w:rPr>
          <w:rFonts w:ascii="Arial" w:hAnsi="Arial" w:cs="Arial"/>
        </w:rPr>
        <w:t>а</w:t>
      </w:r>
      <w:r w:rsidRPr="007156D0">
        <w:rPr>
          <w:rFonts w:ascii="Arial" w:hAnsi="Arial" w:cs="Arial"/>
        </w:rPr>
        <w:t>териальный ущерб от пожаров.</w:t>
      </w:r>
    </w:p>
    <w:p w:rsidR="00D9247C" w:rsidRPr="007156D0" w:rsidRDefault="00D9247C" w:rsidP="007156D0">
      <w:pPr>
        <w:ind w:firstLine="709"/>
        <w:jc w:val="both"/>
        <w:rPr>
          <w:rFonts w:ascii="Arial" w:hAnsi="Arial" w:cs="Arial"/>
        </w:rPr>
      </w:pPr>
      <w:r w:rsidRPr="007156D0">
        <w:rPr>
          <w:rFonts w:ascii="Arial" w:hAnsi="Arial" w:cs="Arial"/>
        </w:rPr>
        <w:t>Разработка и принятие настоящей Программы позволят поэтапно решать обозн</w:t>
      </w:r>
      <w:r w:rsidRPr="007156D0">
        <w:rPr>
          <w:rFonts w:ascii="Arial" w:hAnsi="Arial" w:cs="Arial"/>
        </w:rPr>
        <w:t>а</w:t>
      </w:r>
      <w:r w:rsidRPr="007156D0">
        <w:rPr>
          <w:rFonts w:ascii="Arial" w:hAnsi="Arial" w:cs="Arial"/>
        </w:rPr>
        <w:t>ченные вопросы.</w:t>
      </w:r>
    </w:p>
    <w:p w:rsidR="00D9247C" w:rsidRPr="00D9247C" w:rsidRDefault="00D9247C" w:rsidP="00D9247C">
      <w:pPr>
        <w:ind w:firstLine="709"/>
        <w:rPr>
          <w:rFonts w:ascii="Arial" w:hAnsi="Arial" w:cs="Arial"/>
        </w:rPr>
      </w:pPr>
    </w:p>
    <w:p w:rsidR="00D9247C" w:rsidRPr="00D9247C" w:rsidRDefault="00D9247C" w:rsidP="00D9247C">
      <w:pPr>
        <w:autoSpaceDE w:val="0"/>
        <w:autoSpaceDN w:val="0"/>
        <w:adjustRightInd w:val="0"/>
        <w:ind w:firstLine="709"/>
        <w:jc w:val="center"/>
        <w:outlineLvl w:val="1"/>
        <w:rPr>
          <w:rFonts w:ascii="Arial" w:hAnsi="Arial" w:cs="Arial"/>
        </w:rPr>
      </w:pPr>
      <w:r w:rsidRPr="00D9247C">
        <w:rPr>
          <w:rFonts w:ascii="Arial" w:hAnsi="Arial" w:cs="Arial"/>
        </w:rPr>
        <w:t>3. Основные цели и задачи реализации Программы</w:t>
      </w:r>
    </w:p>
    <w:p w:rsidR="00D9247C" w:rsidRPr="00D9247C" w:rsidRDefault="00D9247C" w:rsidP="00D9247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9247C">
        <w:rPr>
          <w:rFonts w:ascii="Arial" w:hAnsi="Arial" w:cs="Arial"/>
        </w:rPr>
        <w:t>3.1. Основной целью Программы является усиление системы противопожарной з</w:t>
      </w:r>
      <w:r w:rsidRPr="00D9247C">
        <w:rPr>
          <w:rFonts w:ascii="Arial" w:hAnsi="Arial" w:cs="Arial"/>
        </w:rPr>
        <w:t>а</w:t>
      </w:r>
      <w:r w:rsidRPr="00D9247C">
        <w:rPr>
          <w:rFonts w:ascii="Arial" w:hAnsi="Arial" w:cs="Arial"/>
        </w:rPr>
        <w:t xml:space="preserve">щиты </w:t>
      </w:r>
      <w:r w:rsidR="007156D0">
        <w:rPr>
          <w:rFonts w:ascii="Arial" w:hAnsi="Arial" w:cs="Arial"/>
        </w:rPr>
        <w:t>муниципального образования «</w:t>
      </w:r>
      <w:r w:rsidR="00B62C3D">
        <w:rPr>
          <w:rFonts w:ascii="Arial" w:hAnsi="Arial" w:cs="Arial"/>
        </w:rPr>
        <w:t>Маниловск</w:t>
      </w:r>
      <w:r w:rsidR="007156D0">
        <w:rPr>
          <w:rFonts w:ascii="Arial" w:hAnsi="Arial" w:cs="Arial"/>
        </w:rPr>
        <w:t>»</w:t>
      </w:r>
      <w:r w:rsidRPr="00D9247C">
        <w:rPr>
          <w:rFonts w:ascii="Arial" w:hAnsi="Arial" w:cs="Arial"/>
        </w:rPr>
        <w:t>, создание необходимых условий для укрепления пожарной безопасности, снижение гибели, травматизма людей на пожарах, уменьшение материального ущерба от пож</w:t>
      </w:r>
      <w:r w:rsidRPr="00D9247C">
        <w:rPr>
          <w:rFonts w:ascii="Arial" w:hAnsi="Arial" w:cs="Arial"/>
        </w:rPr>
        <w:t>а</w:t>
      </w:r>
      <w:r w:rsidRPr="00D9247C">
        <w:rPr>
          <w:rFonts w:ascii="Arial" w:hAnsi="Arial" w:cs="Arial"/>
        </w:rPr>
        <w:t>ров.</w:t>
      </w:r>
    </w:p>
    <w:p w:rsidR="00D9247C" w:rsidRPr="00D9247C" w:rsidRDefault="00D9247C" w:rsidP="00D9247C">
      <w:pPr>
        <w:ind w:firstLine="709"/>
        <w:rPr>
          <w:rFonts w:ascii="Arial" w:hAnsi="Arial" w:cs="Arial"/>
        </w:rPr>
      </w:pPr>
      <w:r w:rsidRPr="00D9247C">
        <w:rPr>
          <w:rFonts w:ascii="Arial" w:hAnsi="Arial" w:cs="Arial"/>
        </w:rPr>
        <w:t>3.2. Для ее достижения необходимо решение следующих основных з</w:t>
      </w:r>
      <w:r w:rsidRPr="00D9247C">
        <w:rPr>
          <w:rFonts w:ascii="Arial" w:hAnsi="Arial" w:cs="Arial"/>
        </w:rPr>
        <w:t>а</w:t>
      </w:r>
      <w:r w:rsidRPr="00D9247C">
        <w:rPr>
          <w:rFonts w:ascii="Arial" w:hAnsi="Arial" w:cs="Arial"/>
        </w:rPr>
        <w:t>дач:</w:t>
      </w:r>
    </w:p>
    <w:p w:rsidR="00D9247C" w:rsidRPr="00D9247C" w:rsidRDefault="00D9247C" w:rsidP="00D9247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9247C">
        <w:rPr>
          <w:rFonts w:ascii="Arial" w:hAnsi="Arial" w:cs="Arial"/>
        </w:rPr>
        <w:t>3.2.1. Совершенствование нормативной, правовой, методической и технической базы по обеспечению предупреждения пожаров в жилом секторе, общественных и прои</w:t>
      </w:r>
      <w:r w:rsidRPr="00D9247C">
        <w:rPr>
          <w:rFonts w:ascii="Arial" w:hAnsi="Arial" w:cs="Arial"/>
        </w:rPr>
        <w:t>з</w:t>
      </w:r>
      <w:r w:rsidRPr="00D9247C">
        <w:rPr>
          <w:rFonts w:ascii="Arial" w:hAnsi="Arial" w:cs="Arial"/>
        </w:rPr>
        <w:t>водственных зданиях;</w:t>
      </w:r>
    </w:p>
    <w:p w:rsidR="00D9247C" w:rsidRPr="00D9247C" w:rsidRDefault="00D9247C" w:rsidP="00D9247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9247C">
        <w:rPr>
          <w:rFonts w:ascii="Arial" w:hAnsi="Arial" w:cs="Arial"/>
        </w:rPr>
        <w:t>3.2.2. Повышение готовности добровольной пожарной охраны к тушению пожаров и в</w:t>
      </w:r>
      <w:r w:rsidRPr="00D9247C">
        <w:rPr>
          <w:rFonts w:ascii="Arial" w:hAnsi="Arial" w:cs="Arial"/>
        </w:rPr>
        <w:t>е</w:t>
      </w:r>
      <w:r w:rsidRPr="00D9247C">
        <w:rPr>
          <w:rFonts w:ascii="Arial" w:hAnsi="Arial" w:cs="Arial"/>
        </w:rPr>
        <w:t>дению аварийно-спасательных работ;</w:t>
      </w:r>
    </w:p>
    <w:p w:rsidR="00D9247C" w:rsidRPr="00D9247C" w:rsidRDefault="00D9247C" w:rsidP="00D9247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9247C">
        <w:rPr>
          <w:rFonts w:ascii="Arial" w:hAnsi="Arial" w:cs="Arial"/>
        </w:rPr>
        <w:t>3.2.3. Реализация первоочередных мер по противопожарной защите жилья, муниципал</w:t>
      </w:r>
      <w:r w:rsidRPr="00D9247C">
        <w:rPr>
          <w:rFonts w:ascii="Arial" w:hAnsi="Arial" w:cs="Arial"/>
        </w:rPr>
        <w:t>ь</w:t>
      </w:r>
      <w:r w:rsidRPr="00D9247C">
        <w:rPr>
          <w:rFonts w:ascii="Arial" w:hAnsi="Arial" w:cs="Arial"/>
        </w:rPr>
        <w:t>ных учреждений, объектов образования, здравоохранения, культуры, иных объе</w:t>
      </w:r>
      <w:r w:rsidRPr="00D9247C">
        <w:rPr>
          <w:rFonts w:ascii="Arial" w:hAnsi="Arial" w:cs="Arial"/>
        </w:rPr>
        <w:t>к</w:t>
      </w:r>
      <w:r w:rsidRPr="00D9247C">
        <w:rPr>
          <w:rFonts w:ascii="Arial" w:hAnsi="Arial" w:cs="Arial"/>
        </w:rPr>
        <w:t>тов массового нахождения людей;</w:t>
      </w:r>
    </w:p>
    <w:p w:rsidR="00D9247C" w:rsidRPr="00D9247C" w:rsidRDefault="00D9247C" w:rsidP="00D9247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9247C">
        <w:rPr>
          <w:rFonts w:ascii="Arial" w:hAnsi="Arial" w:cs="Arial"/>
        </w:rPr>
        <w:t xml:space="preserve">3.2.4. Взаимодействие подразделений ведомственных противопожарных служб, расположенных на территории </w:t>
      </w:r>
      <w:r w:rsidR="007156D0">
        <w:rPr>
          <w:rFonts w:ascii="Arial" w:hAnsi="Arial" w:cs="Arial"/>
        </w:rPr>
        <w:t>муниципального образования</w:t>
      </w:r>
      <w:r w:rsidRPr="00D9247C">
        <w:rPr>
          <w:rFonts w:ascii="Arial" w:hAnsi="Arial" w:cs="Arial"/>
        </w:rPr>
        <w:t xml:space="preserve"> в рамках межведомственного взаимодейс</w:t>
      </w:r>
      <w:r w:rsidRPr="00D9247C">
        <w:rPr>
          <w:rFonts w:ascii="Arial" w:hAnsi="Arial" w:cs="Arial"/>
        </w:rPr>
        <w:t>т</w:t>
      </w:r>
      <w:r w:rsidRPr="00D9247C">
        <w:rPr>
          <w:rFonts w:ascii="Arial" w:hAnsi="Arial" w:cs="Arial"/>
        </w:rPr>
        <w:t>вия;</w:t>
      </w:r>
    </w:p>
    <w:p w:rsidR="00D9247C" w:rsidRPr="00D9247C" w:rsidRDefault="00D9247C" w:rsidP="00D9247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9247C">
        <w:rPr>
          <w:rFonts w:ascii="Arial" w:hAnsi="Arial" w:cs="Arial"/>
        </w:rPr>
        <w:t>3.2.6. Совершенствование противопожарной пропаганды при использовании средств массовой информации, наглядной агитации, листовок, личных бесед с граждан</w:t>
      </w:r>
      <w:r w:rsidRPr="00D9247C">
        <w:rPr>
          <w:rFonts w:ascii="Arial" w:hAnsi="Arial" w:cs="Arial"/>
        </w:rPr>
        <w:t>а</w:t>
      </w:r>
      <w:r w:rsidRPr="00D9247C">
        <w:rPr>
          <w:rFonts w:ascii="Arial" w:hAnsi="Arial" w:cs="Arial"/>
        </w:rPr>
        <w:t>ми, достижение в этом направлении стопроцентного охвата населения.</w:t>
      </w:r>
    </w:p>
    <w:p w:rsidR="00D9247C" w:rsidRPr="00D9247C" w:rsidRDefault="00D9247C" w:rsidP="00D9247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9247C">
        <w:rPr>
          <w:rFonts w:ascii="Arial" w:hAnsi="Arial" w:cs="Arial"/>
        </w:rPr>
        <w:t xml:space="preserve">3.3.Период </w:t>
      </w:r>
      <w:r w:rsidR="00CD3A4F">
        <w:rPr>
          <w:rFonts w:ascii="Arial" w:hAnsi="Arial" w:cs="Arial"/>
        </w:rPr>
        <w:t>действия Программы - 3 года (2020</w:t>
      </w:r>
      <w:r w:rsidRPr="00D9247C">
        <w:rPr>
          <w:rFonts w:ascii="Arial" w:hAnsi="Arial" w:cs="Arial"/>
        </w:rPr>
        <w:t>-20</w:t>
      </w:r>
      <w:r w:rsidR="00CD3A4F">
        <w:rPr>
          <w:rFonts w:ascii="Arial" w:hAnsi="Arial" w:cs="Arial"/>
        </w:rPr>
        <w:t>22</w:t>
      </w:r>
      <w:r w:rsidRPr="00D9247C">
        <w:rPr>
          <w:rFonts w:ascii="Arial" w:hAnsi="Arial" w:cs="Arial"/>
        </w:rPr>
        <w:t xml:space="preserve"> гг.).</w:t>
      </w:r>
    </w:p>
    <w:p w:rsidR="00D9247C" w:rsidRPr="00D9247C" w:rsidRDefault="00D9247C" w:rsidP="00D9247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9247C">
        <w:rPr>
          <w:rFonts w:ascii="Arial" w:hAnsi="Arial" w:cs="Arial"/>
        </w:rPr>
        <w:t>3.4. Предусмотренные в Программе мероприятия (Приложение 1) имеют характер первичных мер пожарной без</w:t>
      </w:r>
      <w:r w:rsidRPr="00D9247C">
        <w:rPr>
          <w:rFonts w:ascii="Arial" w:hAnsi="Arial" w:cs="Arial"/>
        </w:rPr>
        <w:t>о</w:t>
      </w:r>
      <w:r w:rsidRPr="00D9247C">
        <w:rPr>
          <w:rFonts w:ascii="Arial" w:hAnsi="Arial" w:cs="Arial"/>
        </w:rPr>
        <w:t xml:space="preserve">пасности и ставят своей целью решение </w:t>
      </w:r>
      <w:r w:rsidRPr="00D9247C">
        <w:rPr>
          <w:rFonts w:ascii="Arial" w:hAnsi="Arial" w:cs="Arial"/>
        </w:rPr>
        <w:lastRenderedPageBreak/>
        <w:t xml:space="preserve">наиболее острых проблем укрепления противопожарной защиты территории </w:t>
      </w:r>
      <w:r w:rsidR="007156D0">
        <w:rPr>
          <w:rFonts w:ascii="Arial" w:hAnsi="Arial" w:cs="Arial"/>
        </w:rPr>
        <w:t>муниципального образования «</w:t>
      </w:r>
      <w:r w:rsidR="00B62C3D">
        <w:rPr>
          <w:rFonts w:ascii="Arial" w:hAnsi="Arial" w:cs="Arial"/>
        </w:rPr>
        <w:t>Маниловск</w:t>
      </w:r>
      <w:r w:rsidR="007156D0">
        <w:rPr>
          <w:rFonts w:ascii="Arial" w:hAnsi="Arial" w:cs="Arial"/>
        </w:rPr>
        <w:t>»</w:t>
      </w:r>
      <w:r w:rsidRPr="00D9247C">
        <w:rPr>
          <w:rFonts w:ascii="Arial" w:hAnsi="Arial" w:cs="Arial"/>
        </w:rPr>
        <w:t xml:space="preserve">. </w:t>
      </w:r>
    </w:p>
    <w:p w:rsidR="007156D0" w:rsidRDefault="007156D0" w:rsidP="00D9247C">
      <w:pPr>
        <w:autoSpaceDE w:val="0"/>
        <w:autoSpaceDN w:val="0"/>
        <w:adjustRightInd w:val="0"/>
        <w:ind w:firstLine="709"/>
        <w:jc w:val="center"/>
        <w:outlineLvl w:val="1"/>
        <w:rPr>
          <w:rFonts w:ascii="Arial" w:hAnsi="Arial" w:cs="Arial"/>
        </w:rPr>
      </w:pPr>
    </w:p>
    <w:p w:rsidR="00D9247C" w:rsidRPr="00D9247C" w:rsidRDefault="00D9247C" w:rsidP="00D9247C">
      <w:pPr>
        <w:autoSpaceDE w:val="0"/>
        <w:autoSpaceDN w:val="0"/>
        <w:adjustRightInd w:val="0"/>
        <w:ind w:firstLine="709"/>
        <w:jc w:val="center"/>
        <w:outlineLvl w:val="1"/>
        <w:rPr>
          <w:rFonts w:ascii="Arial" w:hAnsi="Arial" w:cs="Arial"/>
        </w:rPr>
      </w:pPr>
      <w:r w:rsidRPr="00D9247C">
        <w:rPr>
          <w:rFonts w:ascii="Arial" w:hAnsi="Arial" w:cs="Arial"/>
        </w:rPr>
        <w:t>4. Ресурсное обеспечение Программы</w:t>
      </w:r>
    </w:p>
    <w:p w:rsidR="00D9247C" w:rsidRPr="00D9247C" w:rsidRDefault="00D9247C" w:rsidP="00D9247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9247C">
        <w:rPr>
          <w:rFonts w:ascii="Arial" w:hAnsi="Arial" w:cs="Arial"/>
        </w:rPr>
        <w:t xml:space="preserve">4.1. Программа реализуется за счет средств </w:t>
      </w:r>
      <w:r w:rsidR="007156D0">
        <w:rPr>
          <w:rFonts w:ascii="Arial" w:hAnsi="Arial" w:cs="Arial"/>
        </w:rPr>
        <w:t>муниципального образования «</w:t>
      </w:r>
      <w:r w:rsidR="00B62C3D">
        <w:rPr>
          <w:rFonts w:ascii="Arial" w:hAnsi="Arial" w:cs="Arial"/>
        </w:rPr>
        <w:t>Маниловск</w:t>
      </w:r>
      <w:r w:rsidR="007156D0">
        <w:rPr>
          <w:rFonts w:ascii="Arial" w:hAnsi="Arial" w:cs="Arial"/>
        </w:rPr>
        <w:t>»</w:t>
      </w:r>
      <w:r w:rsidRPr="00D9247C">
        <w:rPr>
          <w:rFonts w:ascii="Arial" w:hAnsi="Arial" w:cs="Arial"/>
        </w:rPr>
        <w:t>.</w:t>
      </w:r>
    </w:p>
    <w:p w:rsidR="00D9247C" w:rsidRPr="00D9247C" w:rsidRDefault="00D9247C" w:rsidP="00D9247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9247C">
        <w:rPr>
          <w:rFonts w:ascii="Arial" w:hAnsi="Arial" w:cs="Arial"/>
        </w:rPr>
        <w:t>4.2. Объем средств может ежегодно уточняться в установленном п</w:t>
      </w:r>
      <w:r w:rsidRPr="00D9247C">
        <w:rPr>
          <w:rFonts w:ascii="Arial" w:hAnsi="Arial" w:cs="Arial"/>
        </w:rPr>
        <w:t>о</w:t>
      </w:r>
      <w:r w:rsidRPr="00D9247C">
        <w:rPr>
          <w:rFonts w:ascii="Arial" w:hAnsi="Arial" w:cs="Arial"/>
        </w:rPr>
        <w:t>рядке.</w:t>
      </w:r>
    </w:p>
    <w:p w:rsidR="007156D0" w:rsidRDefault="007156D0" w:rsidP="00D9247C">
      <w:pPr>
        <w:autoSpaceDE w:val="0"/>
        <w:autoSpaceDN w:val="0"/>
        <w:adjustRightInd w:val="0"/>
        <w:ind w:firstLine="709"/>
        <w:jc w:val="center"/>
        <w:outlineLvl w:val="1"/>
        <w:rPr>
          <w:rFonts w:ascii="Arial" w:hAnsi="Arial" w:cs="Arial"/>
        </w:rPr>
      </w:pPr>
    </w:p>
    <w:p w:rsidR="00D9247C" w:rsidRPr="00D9247C" w:rsidRDefault="00D9247C" w:rsidP="00D9247C">
      <w:pPr>
        <w:autoSpaceDE w:val="0"/>
        <w:autoSpaceDN w:val="0"/>
        <w:adjustRightInd w:val="0"/>
        <w:ind w:firstLine="709"/>
        <w:jc w:val="center"/>
        <w:outlineLvl w:val="1"/>
        <w:rPr>
          <w:rFonts w:ascii="Arial" w:hAnsi="Arial" w:cs="Arial"/>
        </w:rPr>
      </w:pPr>
      <w:r w:rsidRPr="00D9247C">
        <w:rPr>
          <w:rFonts w:ascii="Arial" w:hAnsi="Arial" w:cs="Arial"/>
        </w:rPr>
        <w:t xml:space="preserve">5. Организация управления Программой и </w:t>
      </w:r>
    </w:p>
    <w:p w:rsidR="00D9247C" w:rsidRPr="00D9247C" w:rsidRDefault="00D9247C" w:rsidP="00D9247C">
      <w:pPr>
        <w:autoSpaceDE w:val="0"/>
        <w:autoSpaceDN w:val="0"/>
        <w:adjustRightInd w:val="0"/>
        <w:ind w:firstLine="709"/>
        <w:jc w:val="center"/>
        <w:outlineLvl w:val="1"/>
        <w:rPr>
          <w:rFonts w:ascii="Arial" w:hAnsi="Arial" w:cs="Arial"/>
        </w:rPr>
      </w:pPr>
      <w:r w:rsidRPr="00D9247C">
        <w:rPr>
          <w:rFonts w:ascii="Arial" w:hAnsi="Arial" w:cs="Arial"/>
        </w:rPr>
        <w:t>контроль за ходом ее реализации</w:t>
      </w:r>
    </w:p>
    <w:p w:rsidR="00D9247C" w:rsidRPr="00D9247C" w:rsidRDefault="00D9247C" w:rsidP="00D9247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9247C">
        <w:rPr>
          <w:rFonts w:ascii="Arial" w:hAnsi="Arial" w:cs="Arial"/>
        </w:rPr>
        <w:t xml:space="preserve">5.1. Администрация </w:t>
      </w:r>
      <w:r w:rsidR="007156D0">
        <w:rPr>
          <w:rFonts w:ascii="Arial" w:hAnsi="Arial" w:cs="Arial"/>
        </w:rPr>
        <w:t>муниципального образования «</w:t>
      </w:r>
      <w:r w:rsidR="00B62C3D">
        <w:rPr>
          <w:rFonts w:ascii="Arial" w:hAnsi="Arial" w:cs="Arial"/>
        </w:rPr>
        <w:t>Маниловск</w:t>
      </w:r>
      <w:r w:rsidR="007156D0">
        <w:rPr>
          <w:rFonts w:ascii="Arial" w:hAnsi="Arial" w:cs="Arial"/>
        </w:rPr>
        <w:t>»</w:t>
      </w:r>
      <w:r w:rsidRPr="00D9247C">
        <w:rPr>
          <w:rFonts w:ascii="Arial" w:hAnsi="Arial" w:cs="Arial"/>
        </w:rPr>
        <w:t xml:space="preserve"> несет ответственность за выполн</w:t>
      </w:r>
      <w:r w:rsidRPr="00D9247C">
        <w:rPr>
          <w:rFonts w:ascii="Arial" w:hAnsi="Arial" w:cs="Arial"/>
        </w:rPr>
        <w:t>е</w:t>
      </w:r>
      <w:r w:rsidRPr="00D9247C">
        <w:rPr>
          <w:rFonts w:ascii="Arial" w:hAnsi="Arial" w:cs="Arial"/>
        </w:rPr>
        <w:t>ние Программы, рациональное использование выделяемых бюджетных средств, издает норм</w:t>
      </w:r>
      <w:r w:rsidRPr="00D9247C">
        <w:rPr>
          <w:rFonts w:ascii="Arial" w:hAnsi="Arial" w:cs="Arial"/>
        </w:rPr>
        <w:t>а</w:t>
      </w:r>
      <w:r w:rsidRPr="00D9247C">
        <w:rPr>
          <w:rFonts w:ascii="Arial" w:hAnsi="Arial" w:cs="Arial"/>
        </w:rPr>
        <w:t>тивные акты, направленные на выполнение соответствующих программных меропри</w:t>
      </w:r>
      <w:r w:rsidRPr="00D9247C">
        <w:rPr>
          <w:rFonts w:ascii="Arial" w:hAnsi="Arial" w:cs="Arial"/>
        </w:rPr>
        <w:t>я</w:t>
      </w:r>
      <w:r w:rsidRPr="00D9247C">
        <w:rPr>
          <w:rFonts w:ascii="Arial" w:hAnsi="Arial" w:cs="Arial"/>
        </w:rPr>
        <w:t>тий.</w:t>
      </w:r>
    </w:p>
    <w:p w:rsidR="00D9247C" w:rsidRPr="00D9247C" w:rsidRDefault="00D9247C" w:rsidP="00D9247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9247C">
        <w:rPr>
          <w:rFonts w:ascii="Arial" w:hAnsi="Arial" w:cs="Arial"/>
        </w:rPr>
        <w:t>5.2. Общий контроль за реализацией Программы и контроль текущих мероприятий Программы осуществляе</w:t>
      </w:r>
      <w:r w:rsidR="007156D0">
        <w:rPr>
          <w:rFonts w:ascii="Arial" w:hAnsi="Arial" w:cs="Arial"/>
        </w:rPr>
        <w:t>т глава муниципального образования</w:t>
      </w:r>
      <w:r w:rsidRPr="00D9247C">
        <w:rPr>
          <w:rFonts w:ascii="Arial" w:hAnsi="Arial" w:cs="Arial"/>
        </w:rPr>
        <w:t>.</w:t>
      </w:r>
    </w:p>
    <w:p w:rsidR="007156D0" w:rsidRDefault="007156D0" w:rsidP="00D9247C">
      <w:pPr>
        <w:autoSpaceDE w:val="0"/>
        <w:autoSpaceDN w:val="0"/>
        <w:adjustRightInd w:val="0"/>
        <w:ind w:firstLine="709"/>
        <w:jc w:val="center"/>
        <w:outlineLvl w:val="1"/>
        <w:rPr>
          <w:rFonts w:ascii="Arial" w:hAnsi="Arial" w:cs="Arial"/>
        </w:rPr>
      </w:pPr>
    </w:p>
    <w:p w:rsidR="00D9247C" w:rsidRPr="00D9247C" w:rsidRDefault="00D9247C" w:rsidP="00D9247C">
      <w:pPr>
        <w:autoSpaceDE w:val="0"/>
        <w:autoSpaceDN w:val="0"/>
        <w:adjustRightInd w:val="0"/>
        <w:ind w:firstLine="709"/>
        <w:jc w:val="center"/>
        <w:outlineLvl w:val="1"/>
        <w:rPr>
          <w:rFonts w:ascii="Arial" w:hAnsi="Arial" w:cs="Arial"/>
        </w:rPr>
      </w:pPr>
      <w:r w:rsidRPr="00D9247C">
        <w:rPr>
          <w:rFonts w:ascii="Arial" w:hAnsi="Arial" w:cs="Arial"/>
        </w:rPr>
        <w:t>6. Оценка эффективности последствий реализации Программы</w:t>
      </w:r>
    </w:p>
    <w:p w:rsidR="00D9247C" w:rsidRPr="00D9247C" w:rsidRDefault="00D9247C" w:rsidP="00D9247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9247C">
        <w:rPr>
          <w:rFonts w:ascii="Arial" w:hAnsi="Arial" w:cs="Arial"/>
        </w:rPr>
        <w:t>6.1. В результате выполнения намеченных мероприятий Программы предполагается обеспечить сокращение общего количества пожаров и матер</w:t>
      </w:r>
      <w:r w:rsidRPr="00D9247C">
        <w:rPr>
          <w:rFonts w:ascii="Arial" w:hAnsi="Arial" w:cs="Arial"/>
        </w:rPr>
        <w:t>и</w:t>
      </w:r>
      <w:r w:rsidRPr="00D9247C">
        <w:rPr>
          <w:rFonts w:ascii="Arial" w:hAnsi="Arial" w:cs="Arial"/>
        </w:rPr>
        <w:t>альных потерь от них.</w:t>
      </w:r>
    </w:p>
    <w:p w:rsidR="00D9247C" w:rsidRPr="00D9247C" w:rsidRDefault="00D9247C" w:rsidP="00D9247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9247C">
        <w:rPr>
          <w:rFonts w:ascii="Arial" w:hAnsi="Arial" w:cs="Arial"/>
        </w:rPr>
        <w:t>6.2. Повысить уровень культуры пожарной безопасности среди населения, улучшить противопожарную защиту об</w:t>
      </w:r>
      <w:r w:rsidRPr="00D9247C">
        <w:rPr>
          <w:rFonts w:ascii="Arial" w:hAnsi="Arial" w:cs="Arial"/>
        </w:rPr>
        <w:t>ъ</w:t>
      </w:r>
      <w:r w:rsidRPr="00D9247C">
        <w:rPr>
          <w:rFonts w:ascii="Arial" w:hAnsi="Arial" w:cs="Arial"/>
        </w:rPr>
        <w:t>ектов бюджетной сферы, жилых домов граждан.</w:t>
      </w:r>
    </w:p>
    <w:p w:rsidR="007156D0" w:rsidRDefault="007156D0" w:rsidP="007156D0">
      <w:pPr>
        <w:pStyle w:val="a6"/>
        <w:shd w:val="clear" w:color="auto" w:fill="FFFFFF"/>
        <w:spacing w:before="0" w:beforeAutospacing="0" w:after="0" w:afterAutospacing="0"/>
        <w:rPr>
          <w:rFonts w:ascii="Arial" w:hAnsi="Arial" w:cs="Arial"/>
        </w:rPr>
        <w:sectPr w:rsidR="007156D0" w:rsidSect="007156D0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7156D0" w:rsidRPr="000A7006" w:rsidRDefault="007156D0" w:rsidP="007156D0">
      <w:pPr>
        <w:autoSpaceDE w:val="0"/>
        <w:autoSpaceDN w:val="0"/>
        <w:adjustRightInd w:val="0"/>
        <w:spacing w:line="240" w:lineRule="exact"/>
        <w:ind w:left="11340"/>
        <w:jc w:val="both"/>
      </w:pPr>
      <w:r w:rsidRPr="000A7006">
        <w:lastRenderedPageBreak/>
        <w:t>Приложение 1</w:t>
      </w:r>
    </w:p>
    <w:p w:rsidR="007156D0" w:rsidRPr="000A7006" w:rsidRDefault="007156D0" w:rsidP="007156D0">
      <w:pPr>
        <w:autoSpaceDE w:val="0"/>
        <w:autoSpaceDN w:val="0"/>
        <w:adjustRightInd w:val="0"/>
        <w:spacing w:line="240" w:lineRule="exact"/>
        <w:ind w:left="11340"/>
        <w:jc w:val="both"/>
      </w:pPr>
      <w:r w:rsidRPr="000A7006">
        <w:t>к муниципальной Програ</w:t>
      </w:r>
      <w:r w:rsidRPr="000A7006">
        <w:t>м</w:t>
      </w:r>
      <w:r w:rsidRPr="000A7006">
        <w:t>ме «По вопросам обеспеч</w:t>
      </w:r>
      <w:r w:rsidRPr="000A7006">
        <w:t>е</w:t>
      </w:r>
      <w:r w:rsidRPr="000A7006">
        <w:t xml:space="preserve">ния пожарной безопасности на территории </w:t>
      </w:r>
      <w:r>
        <w:t>муниципального образования «</w:t>
      </w:r>
      <w:r w:rsidR="00B62C3D">
        <w:t>Маниловск</w:t>
      </w:r>
      <w:r>
        <w:t>» на</w:t>
      </w:r>
      <w:r w:rsidR="00CD3A4F">
        <w:t xml:space="preserve"> 2020</w:t>
      </w:r>
      <w:r w:rsidRPr="000A7006">
        <w:t>-20</w:t>
      </w:r>
      <w:r w:rsidR="00CD3A4F">
        <w:t>22</w:t>
      </w:r>
      <w:r w:rsidRPr="000A7006">
        <w:t xml:space="preserve"> г</w:t>
      </w:r>
      <w:r w:rsidRPr="000A7006">
        <w:t>о</w:t>
      </w:r>
      <w:r w:rsidRPr="000A7006">
        <w:t>ды»</w:t>
      </w:r>
    </w:p>
    <w:p w:rsidR="007156D0" w:rsidRPr="000A7006" w:rsidRDefault="007156D0" w:rsidP="007156D0">
      <w:pPr>
        <w:pStyle w:val="ConsPlusTitle"/>
        <w:widowControl/>
        <w:spacing w:before="480"/>
        <w:jc w:val="center"/>
        <w:rPr>
          <w:rFonts w:ascii="Times New Roman" w:hAnsi="Times New Roman" w:cs="Times New Roman"/>
          <w:sz w:val="24"/>
          <w:szCs w:val="24"/>
        </w:rPr>
      </w:pPr>
      <w:r w:rsidRPr="000A7006">
        <w:rPr>
          <w:rFonts w:ascii="Times New Roman" w:hAnsi="Times New Roman" w:cs="Times New Roman"/>
          <w:sz w:val="24"/>
          <w:szCs w:val="24"/>
        </w:rPr>
        <w:t>ПЕРЕЧЕНЬ</w:t>
      </w:r>
    </w:p>
    <w:p w:rsidR="007156D0" w:rsidRPr="000A7006" w:rsidRDefault="007156D0" w:rsidP="007156D0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0A7006">
        <w:rPr>
          <w:rFonts w:ascii="Times New Roman" w:hAnsi="Times New Roman" w:cs="Times New Roman"/>
          <w:sz w:val="24"/>
          <w:szCs w:val="24"/>
        </w:rPr>
        <w:t xml:space="preserve">мероприятий муниципальной  Программы </w:t>
      </w:r>
    </w:p>
    <w:p w:rsidR="007156D0" w:rsidRPr="000A7006" w:rsidRDefault="007156D0" w:rsidP="007156D0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0A7006">
        <w:rPr>
          <w:rFonts w:ascii="Times New Roman" w:hAnsi="Times New Roman" w:cs="Times New Roman"/>
          <w:sz w:val="24"/>
          <w:szCs w:val="24"/>
        </w:rPr>
        <w:t xml:space="preserve">«По вопросам обеспечения пожарной безопасности </w:t>
      </w:r>
    </w:p>
    <w:p w:rsidR="007156D0" w:rsidRPr="000A7006" w:rsidRDefault="007156D0" w:rsidP="007156D0">
      <w:pPr>
        <w:pStyle w:val="ConsPlusTitle"/>
        <w:widowControl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0A7006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«</w:t>
      </w:r>
      <w:r w:rsidR="00B62C3D">
        <w:rPr>
          <w:rFonts w:ascii="Times New Roman" w:hAnsi="Times New Roman" w:cs="Times New Roman"/>
          <w:sz w:val="24"/>
          <w:szCs w:val="24"/>
        </w:rPr>
        <w:t>Маниловск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0A7006">
        <w:rPr>
          <w:rFonts w:ascii="Times New Roman" w:hAnsi="Times New Roman" w:cs="Times New Roman"/>
          <w:sz w:val="24"/>
          <w:szCs w:val="24"/>
        </w:rPr>
        <w:t xml:space="preserve"> на 201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0A7006">
        <w:rPr>
          <w:rFonts w:ascii="Times New Roman" w:hAnsi="Times New Roman" w:cs="Times New Roman"/>
          <w:sz w:val="24"/>
          <w:szCs w:val="24"/>
        </w:rPr>
        <w:t>-20</w:t>
      </w:r>
      <w:r>
        <w:rPr>
          <w:rFonts w:ascii="Times New Roman" w:hAnsi="Times New Roman" w:cs="Times New Roman"/>
          <w:sz w:val="24"/>
          <w:szCs w:val="24"/>
        </w:rPr>
        <w:t>21</w:t>
      </w:r>
      <w:r w:rsidRPr="000A7006">
        <w:rPr>
          <w:rFonts w:ascii="Times New Roman" w:hAnsi="Times New Roman" w:cs="Times New Roman"/>
          <w:sz w:val="24"/>
          <w:szCs w:val="24"/>
        </w:rPr>
        <w:t xml:space="preserve"> годы»</w:t>
      </w:r>
    </w:p>
    <w:p w:rsidR="007156D0" w:rsidRPr="000A7006" w:rsidRDefault="007156D0" w:rsidP="007156D0">
      <w:pPr>
        <w:tabs>
          <w:tab w:val="left" w:pos="14179"/>
        </w:tabs>
        <w:spacing w:after="494" w:line="1" w:lineRule="exact"/>
      </w:pPr>
      <w:r w:rsidRPr="000A7006">
        <w:tab/>
      </w:r>
    </w:p>
    <w:tbl>
      <w:tblPr>
        <w:tblW w:w="0" w:type="auto"/>
        <w:tblInd w:w="-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54"/>
        <w:gridCol w:w="2897"/>
        <w:gridCol w:w="2016"/>
        <w:gridCol w:w="1448"/>
        <w:gridCol w:w="1364"/>
        <w:gridCol w:w="1069"/>
        <w:gridCol w:w="1088"/>
        <w:gridCol w:w="1913"/>
        <w:gridCol w:w="2544"/>
      </w:tblGrid>
      <w:tr w:rsidR="007156D0" w:rsidRPr="000A7006" w:rsidTr="00890BBD">
        <w:tblPrEx>
          <w:tblCellMar>
            <w:top w:w="0" w:type="dxa"/>
            <w:bottom w:w="0" w:type="dxa"/>
          </w:tblCellMar>
        </w:tblPrEx>
        <w:trPr>
          <w:trHeight w:hRule="exact" w:val="647"/>
          <w:tblHeader/>
        </w:trPr>
        <w:tc>
          <w:tcPr>
            <w:tcW w:w="554" w:type="dxa"/>
            <w:vMerge w:val="restart"/>
            <w:shd w:val="clear" w:color="auto" w:fill="FFFFFF"/>
            <w:vAlign w:val="center"/>
          </w:tcPr>
          <w:p w:rsidR="007156D0" w:rsidRPr="000A7006" w:rsidRDefault="007156D0" w:rsidP="00890BBD">
            <w:pPr>
              <w:shd w:val="clear" w:color="auto" w:fill="FFFFFF"/>
              <w:spacing w:line="298" w:lineRule="exact"/>
              <w:ind w:left="72" w:right="62"/>
              <w:jc w:val="center"/>
            </w:pPr>
            <w:r w:rsidRPr="000A7006">
              <w:t xml:space="preserve">№ </w:t>
            </w:r>
            <w:r w:rsidRPr="000A7006">
              <w:rPr>
                <w:spacing w:val="-4"/>
              </w:rPr>
              <w:t>п/п</w:t>
            </w:r>
          </w:p>
          <w:p w:rsidR="007156D0" w:rsidRPr="000A7006" w:rsidRDefault="007156D0" w:rsidP="00890BBD"/>
          <w:p w:rsidR="007156D0" w:rsidRPr="000A7006" w:rsidRDefault="007156D0" w:rsidP="00890BBD"/>
        </w:tc>
        <w:tc>
          <w:tcPr>
            <w:tcW w:w="2897" w:type="dxa"/>
            <w:vMerge w:val="restart"/>
            <w:shd w:val="clear" w:color="auto" w:fill="FFFFFF"/>
            <w:vAlign w:val="center"/>
          </w:tcPr>
          <w:p w:rsidR="007156D0" w:rsidRPr="000A7006" w:rsidRDefault="007156D0" w:rsidP="00890BBD">
            <w:pPr>
              <w:shd w:val="clear" w:color="auto" w:fill="FFFFFF"/>
              <w:ind w:left="1565" w:hanging="1580"/>
              <w:jc w:val="center"/>
            </w:pPr>
            <w:r w:rsidRPr="000A7006">
              <w:rPr>
                <w:spacing w:val="-2"/>
              </w:rPr>
              <w:t>Мероприятия</w:t>
            </w:r>
          </w:p>
          <w:p w:rsidR="007156D0" w:rsidRPr="000A7006" w:rsidRDefault="007156D0" w:rsidP="00890BBD">
            <w:pPr>
              <w:jc w:val="center"/>
            </w:pPr>
          </w:p>
          <w:p w:rsidR="007156D0" w:rsidRPr="000A7006" w:rsidRDefault="007156D0" w:rsidP="00890BBD">
            <w:pPr>
              <w:jc w:val="center"/>
            </w:pPr>
          </w:p>
        </w:tc>
        <w:tc>
          <w:tcPr>
            <w:tcW w:w="2016" w:type="dxa"/>
            <w:vMerge w:val="restart"/>
            <w:shd w:val="clear" w:color="auto" w:fill="FFFFFF"/>
            <w:vAlign w:val="center"/>
          </w:tcPr>
          <w:p w:rsidR="007156D0" w:rsidRPr="000A7006" w:rsidRDefault="007156D0" w:rsidP="00890BBD">
            <w:pPr>
              <w:shd w:val="clear" w:color="auto" w:fill="FFFFFF"/>
              <w:spacing w:line="298" w:lineRule="exact"/>
              <w:ind w:left="19" w:right="38"/>
              <w:jc w:val="center"/>
            </w:pPr>
            <w:r w:rsidRPr="000A7006">
              <w:rPr>
                <w:spacing w:val="-2"/>
              </w:rPr>
              <w:t xml:space="preserve">Источник </w:t>
            </w:r>
            <w:r w:rsidRPr="000A7006">
              <w:rPr>
                <w:spacing w:val="-4"/>
              </w:rPr>
              <w:t>фина</w:t>
            </w:r>
            <w:r w:rsidRPr="000A7006">
              <w:rPr>
                <w:spacing w:val="-4"/>
              </w:rPr>
              <w:t>н</w:t>
            </w:r>
            <w:r w:rsidRPr="000A7006">
              <w:rPr>
                <w:spacing w:val="-4"/>
              </w:rPr>
              <w:t>сир</w:t>
            </w:r>
            <w:r w:rsidRPr="000A7006">
              <w:rPr>
                <w:spacing w:val="-2"/>
              </w:rPr>
              <w:t>ования</w:t>
            </w:r>
          </w:p>
          <w:p w:rsidR="007156D0" w:rsidRPr="000A7006" w:rsidRDefault="007156D0" w:rsidP="00890BBD"/>
          <w:p w:rsidR="007156D0" w:rsidRPr="000A7006" w:rsidRDefault="007156D0" w:rsidP="00890BBD"/>
        </w:tc>
        <w:tc>
          <w:tcPr>
            <w:tcW w:w="4969" w:type="dxa"/>
            <w:gridSpan w:val="4"/>
            <w:shd w:val="clear" w:color="auto" w:fill="FFFFFF"/>
            <w:vAlign w:val="center"/>
          </w:tcPr>
          <w:p w:rsidR="007156D0" w:rsidRPr="000A7006" w:rsidRDefault="00EC60FE" w:rsidP="00890BBD">
            <w:pPr>
              <w:shd w:val="clear" w:color="auto" w:fill="FFFFFF"/>
              <w:spacing w:line="298" w:lineRule="exact"/>
              <w:ind w:left="139" w:right="144"/>
              <w:jc w:val="center"/>
              <w:rPr>
                <w:spacing w:val="-2"/>
              </w:rPr>
            </w:pPr>
            <w:r>
              <w:rPr>
                <w:spacing w:val="-2"/>
              </w:rPr>
              <w:t>Объем финансирования (</w:t>
            </w:r>
            <w:r w:rsidR="007156D0" w:rsidRPr="000A7006">
              <w:rPr>
                <w:spacing w:val="-2"/>
              </w:rPr>
              <w:t xml:space="preserve"> </w:t>
            </w:r>
            <w:r w:rsidR="007156D0" w:rsidRPr="000A7006">
              <w:rPr>
                <w:spacing w:val="-3"/>
              </w:rPr>
              <w:t>руб.),</w:t>
            </w:r>
          </w:p>
        </w:tc>
        <w:tc>
          <w:tcPr>
            <w:tcW w:w="1913" w:type="dxa"/>
            <w:shd w:val="clear" w:color="auto" w:fill="FFFFFF"/>
            <w:vAlign w:val="center"/>
          </w:tcPr>
          <w:p w:rsidR="007156D0" w:rsidRPr="000A7006" w:rsidRDefault="007156D0" w:rsidP="00890BBD">
            <w:pPr>
              <w:shd w:val="clear" w:color="auto" w:fill="FFFFFF"/>
              <w:spacing w:line="298" w:lineRule="exact"/>
              <w:ind w:left="139" w:right="144"/>
              <w:jc w:val="center"/>
            </w:pPr>
            <w:r w:rsidRPr="000A7006">
              <w:rPr>
                <w:spacing w:val="-2"/>
              </w:rPr>
              <w:t xml:space="preserve">Срок </w:t>
            </w:r>
            <w:r w:rsidRPr="000A7006">
              <w:rPr>
                <w:spacing w:val="-3"/>
              </w:rPr>
              <w:t>исполн</w:t>
            </w:r>
            <w:r w:rsidRPr="000A7006">
              <w:rPr>
                <w:spacing w:val="-3"/>
              </w:rPr>
              <w:t>е</w:t>
            </w:r>
            <w:r w:rsidRPr="000A7006">
              <w:rPr>
                <w:spacing w:val="-3"/>
              </w:rPr>
              <w:t>ния</w:t>
            </w:r>
          </w:p>
          <w:p w:rsidR="007156D0" w:rsidRPr="000A7006" w:rsidRDefault="007156D0" w:rsidP="00890BBD">
            <w:pPr>
              <w:shd w:val="clear" w:color="auto" w:fill="FFFFFF"/>
              <w:ind w:left="173"/>
            </w:pPr>
          </w:p>
          <w:p w:rsidR="007156D0" w:rsidRPr="000A7006" w:rsidRDefault="007156D0" w:rsidP="00890BBD">
            <w:pPr>
              <w:shd w:val="clear" w:color="auto" w:fill="FFFFFF"/>
              <w:ind w:left="173"/>
            </w:pPr>
          </w:p>
        </w:tc>
        <w:tc>
          <w:tcPr>
            <w:tcW w:w="2544" w:type="dxa"/>
            <w:shd w:val="clear" w:color="auto" w:fill="FFFFFF"/>
            <w:vAlign w:val="center"/>
          </w:tcPr>
          <w:p w:rsidR="007156D0" w:rsidRPr="000A7006" w:rsidRDefault="007156D0" w:rsidP="00890BBD">
            <w:pPr>
              <w:shd w:val="clear" w:color="auto" w:fill="FFFFFF"/>
              <w:ind w:left="128" w:hanging="16"/>
              <w:jc w:val="center"/>
            </w:pPr>
            <w:r>
              <w:rPr>
                <w:spacing w:val="-2"/>
              </w:rPr>
              <w:t>Ответственный</w:t>
            </w:r>
          </w:p>
        </w:tc>
      </w:tr>
      <w:tr w:rsidR="007156D0" w:rsidRPr="000A7006" w:rsidTr="00890BBD">
        <w:tblPrEx>
          <w:tblCellMar>
            <w:top w:w="0" w:type="dxa"/>
            <w:bottom w:w="0" w:type="dxa"/>
          </w:tblCellMar>
        </w:tblPrEx>
        <w:trPr>
          <w:trHeight w:hRule="exact" w:val="326"/>
          <w:tblHeader/>
        </w:trPr>
        <w:tc>
          <w:tcPr>
            <w:tcW w:w="554" w:type="dxa"/>
            <w:vMerge/>
            <w:shd w:val="clear" w:color="auto" w:fill="FFFFFF"/>
          </w:tcPr>
          <w:p w:rsidR="007156D0" w:rsidRPr="000A7006" w:rsidRDefault="007156D0" w:rsidP="00890BBD"/>
        </w:tc>
        <w:tc>
          <w:tcPr>
            <w:tcW w:w="2897" w:type="dxa"/>
            <w:vMerge/>
            <w:shd w:val="clear" w:color="auto" w:fill="FFFFFF"/>
          </w:tcPr>
          <w:p w:rsidR="007156D0" w:rsidRPr="000A7006" w:rsidRDefault="007156D0" w:rsidP="00890BBD"/>
        </w:tc>
        <w:tc>
          <w:tcPr>
            <w:tcW w:w="2016" w:type="dxa"/>
            <w:vMerge/>
            <w:shd w:val="clear" w:color="auto" w:fill="FFFFFF"/>
          </w:tcPr>
          <w:p w:rsidR="007156D0" w:rsidRPr="000A7006" w:rsidRDefault="007156D0" w:rsidP="00890BBD"/>
        </w:tc>
        <w:tc>
          <w:tcPr>
            <w:tcW w:w="1448" w:type="dxa"/>
            <w:shd w:val="clear" w:color="auto" w:fill="FFFFFF"/>
            <w:vAlign w:val="center"/>
          </w:tcPr>
          <w:p w:rsidR="007156D0" w:rsidRPr="000A7006" w:rsidRDefault="007156D0" w:rsidP="00890BBD">
            <w:pPr>
              <w:shd w:val="clear" w:color="auto" w:fill="FFFFFF"/>
              <w:ind w:left="110"/>
            </w:pPr>
            <w:r w:rsidRPr="000A7006">
              <w:rPr>
                <w:spacing w:val="-4"/>
              </w:rPr>
              <w:t>всего</w:t>
            </w:r>
          </w:p>
        </w:tc>
        <w:tc>
          <w:tcPr>
            <w:tcW w:w="1364" w:type="dxa"/>
            <w:shd w:val="clear" w:color="auto" w:fill="FFFFFF"/>
          </w:tcPr>
          <w:p w:rsidR="007156D0" w:rsidRPr="000A7006" w:rsidRDefault="007156D0" w:rsidP="007156D0">
            <w:pPr>
              <w:shd w:val="clear" w:color="auto" w:fill="FFFFFF"/>
              <w:ind w:left="72"/>
              <w:rPr>
                <w:spacing w:val="-7"/>
              </w:rPr>
            </w:pPr>
            <w:r w:rsidRPr="000A7006">
              <w:rPr>
                <w:spacing w:val="-7"/>
              </w:rPr>
              <w:t>20</w:t>
            </w:r>
            <w:r w:rsidR="00CD3A4F">
              <w:rPr>
                <w:spacing w:val="-7"/>
              </w:rPr>
              <w:t>20</w:t>
            </w:r>
          </w:p>
        </w:tc>
        <w:tc>
          <w:tcPr>
            <w:tcW w:w="1069" w:type="dxa"/>
            <w:shd w:val="clear" w:color="auto" w:fill="FFFFFF"/>
            <w:vAlign w:val="center"/>
          </w:tcPr>
          <w:p w:rsidR="007156D0" w:rsidRPr="000A7006" w:rsidRDefault="007156D0" w:rsidP="007156D0">
            <w:pPr>
              <w:shd w:val="clear" w:color="auto" w:fill="FFFFFF"/>
              <w:ind w:left="72"/>
            </w:pPr>
            <w:r w:rsidRPr="000A7006">
              <w:rPr>
                <w:spacing w:val="-7"/>
              </w:rPr>
              <w:t>20</w:t>
            </w:r>
            <w:r>
              <w:rPr>
                <w:spacing w:val="-7"/>
              </w:rPr>
              <w:t>2</w:t>
            </w:r>
            <w:r w:rsidR="00CD3A4F">
              <w:rPr>
                <w:spacing w:val="-7"/>
              </w:rPr>
              <w:t>1</w:t>
            </w:r>
          </w:p>
        </w:tc>
        <w:tc>
          <w:tcPr>
            <w:tcW w:w="1088" w:type="dxa"/>
            <w:shd w:val="clear" w:color="auto" w:fill="FFFFFF"/>
            <w:vAlign w:val="center"/>
          </w:tcPr>
          <w:p w:rsidR="007156D0" w:rsidRPr="000A7006" w:rsidRDefault="007156D0" w:rsidP="007156D0">
            <w:pPr>
              <w:shd w:val="clear" w:color="auto" w:fill="FFFFFF"/>
              <w:ind w:left="173"/>
            </w:pPr>
            <w:r w:rsidRPr="000A7006">
              <w:rPr>
                <w:spacing w:val="-6"/>
              </w:rPr>
              <w:t>20</w:t>
            </w:r>
            <w:r>
              <w:rPr>
                <w:spacing w:val="-6"/>
              </w:rPr>
              <w:t>2</w:t>
            </w:r>
            <w:r w:rsidR="00CD3A4F">
              <w:rPr>
                <w:spacing w:val="-6"/>
              </w:rPr>
              <w:t>2</w:t>
            </w:r>
          </w:p>
        </w:tc>
        <w:tc>
          <w:tcPr>
            <w:tcW w:w="1913" w:type="dxa"/>
            <w:shd w:val="clear" w:color="auto" w:fill="FFFFFF"/>
          </w:tcPr>
          <w:p w:rsidR="007156D0" w:rsidRPr="000A7006" w:rsidRDefault="007156D0" w:rsidP="00890BBD">
            <w:pPr>
              <w:shd w:val="clear" w:color="auto" w:fill="FFFFFF"/>
              <w:ind w:left="173"/>
            </w:pPr>
          </w:p>
        </w:tc>
        <w:tc>
          <w:tcPr>
            <w:tcW w:w="2544" w:type="dxa"/>
            <w:shd w:val="clear" w:color="auto" w:fill="FFFFFF"/>
          </w:tcPr>
          <w:p w:rsidR="007156D0" w:rsidRPr="000A7006" w:rsidRDefault="007156D0" w:rsidP="00890BBD">
            <w:pPr>
              <w:shd w:val="clear" w:color="auto" w:fill="FFFFFF"/>
              <w:ind w:left="173"/>
              <w:jc w:val="center"/>
            </w:pPr>
          </w:p>
        </w:tc>
      </w:tr>
      <w:tr w:rsidR="007156D0" w:rsidRPr="000A7006" w:rsidTr="00890BBD">
        <w:tblPrEx>
          <w:tblCellMar>
            <w:top w:w="0" w:type="dxa"/>
            <w:bottom w:w="0" w:type="dxa"/>
          </w:tblCellMar>
        </w:tblPrEx>
        <w:trPr>
          <w:trHeight w:hRule="exact" w:val="962"/>
        </w:trPr>
        <w:tc>
          <w:tcPr>
            <w:tcW w:w="554" w:type="dxa"/>
            <w:shd w:val="clear" w:color="auto" w:fill="FFFFFF"/>
          </w:tcPr>
          <w:p w:rsidR="007156D0" w:rsidRPr="000A7006" w:rsidRDefault="007156D0" w:rsidP="00890BBD">
            <w:r w:rsidRPr="000A7006">
              <w:rPr>
                <w:spacing w:val="-1"/>
              </w:rPr>
              <w:t>1.</w:t>
            </w:r>
          </w:p>
        </w:tc>
        <w:tc>
          <w:tcPr>
            <w:tcW w:w="2897" w:type="dxa"/>
            <w:shd w:val="clear" w:color="auto" w:fill="FFFFFF"/>
          </w:tcPr>
          <w:p w:rsidR="007156D0" w:rsidRPr="00EE0DC6" w:rsidRDefault="007156D0" w:rsidP="00890BBD">
            <w:pPr>
              <w:rPr>
                <w:b/>
                <w:spacing w:val="-1"/>
              </w:rPr>
            </w:pPr>
            <w:r w:rsidRPr="00EE0DC6">
              <w:rPr>
                <w:b/>
                <w:spacing w:val="-1"/>
              </w:rPr>
              <w:t>Организационное обеспечение ре</w:t>
            </w:r>
            <w:r w:rsidRPr="00EE0DC6">
              <w:rPr>
                <w:b/>
                <w:spacing w:val="-1"/>
              </w:rPr>
              <w:t>а</w:t>
            </w:r>
            <w:r w:rsidRPr="00EE0DC6">
              <w:rPr>
                <w:b/>
                <w:spacing w:val="-1"/>
              </w:rPr>
              <w:t>лизации</w:t>
            </w:r>
          </w:p>
          <w:p w:rsidR="007156D0" w:rsidRPr="000A7006" w:rsidRDefault="007156D0" w:rsidP="00890BBD">
            <w:pPr>
              <w:rPr>
                <w:i/>
              </w:rPr>
            </w:pPr>
            <w:r w:rsidRPr="00EE0DC6">
              <w:rPr>
                <w:b/>
                <w:spacing w:val="-1"/>
              </w:rPr>
              <w:t xml:space="preserve"> Программы</w:t>
            </w:r>
          </w:p>
        </w:tc>
        <w:tc>
          <w:tcPr>
            <w:tcW w:w="2016" w:type="dxa"/>
            <w:shd w:val="clear" w:color="auto" w:fill="FFFFFF"/>
          </w:tcPr>
          <w:p w:rsidR="007156D0" w:rsidRPr="000A7006" w:rsidRDefault="007156D0" w:rsidP="00890BBD"/>
        </w:tc>
        <w:tc>
          <w:tcPr>
            <w:tcW w:w="1448" w:type="dxa"/>
            <w:shd w:val="clear" w:color="auto" w:fill="FFFFFF"/>
          </w:tcPr>
          <w:p w:rsidR="007156D0" w:rsidRPr="000A7006" w:rsidRDefault="007156D0" w:rsidP="00890BBD">
            <w:pPr>
              <w:shd w:val="clear" w:color="auto" w:fill="FFFFFF"/>
              <w:ind w:left="110"/>
              <w:rPr>
                <w:spacing w:val="-4"/>
              </w:rPr>
            </w:pPr>
          </w:p>
        </w:tc>
        <w:tc>
          <w:tcPr>
            <w:tcW w:w="1364" w:type="dxa"/>
            <w:shd w:val="clear" w:color="auto" w:fill="FFFFFF"/>
          </w:tcPr>
          <w:p w:rsidR="007156D0" w:rsidRPr="000A7006" w:rsidRDefault="007156D0" w:rsidP="00890BBD">
            <w:pPr>
              <w:shd w:val="clear" w:color="auto" w:fill="FFFFFF"/>
              <w:ind w:left="72"/>
              <w:rPr>
                <w:spacing w:val="-7"/>
              </w:rPr>
            </w:pPr>
          </w:p>
        </w:tc>
        <w:tc>
          <w:tcPr>
            <w:tcW w:w="1069" w:type="dxa"/>
            <w:shd w:val="clear" w:color="auto" w:fill="FFFFFF"/>
          </w:tcPr>
          <w:p w:rsidR="007156D0" w:rsidRPr="000A7006" w:rsidRDefault="007156D0" w:rsidP="00890BBD">
            <w:pPr>
              <w:shd w:val="clear" w:color="auto" w:fill="FFFFFF"/>
              <w:ind w:left="72"/>
              <w:rPr>
                <w:spacing w:val="-7"/>
              </w:rPr>
            </w:pPr>
          </w:p>
        </w:tc>
        <w:tc>
          <w:tcPr>
            <w:tcW w:w="1088" w:type="dxa"/>
            <w:shd w:val="clear" w:color="auto" w:fill="FFFFFF"/>
          </w:tcPr>
          <w:p w:rsidR="007156D0" w:rsidRPr="000A7006" w:rsidRDefault="007156D0" w:rsidP="00890BBD">
            <w:pPr>
              <w:shd w:val="clear" w:color="auto" w:fill="FFFFFF"/>
              <w:ind w:left="173"/>
              <w:rPr>
                <w:spacing w:val="-6"/>
              </w:rPr>
            </w:pPr>
          </w:p>
        </w:tc>
        <w:tc>
          <w:tcPr>
            <w:tcW w:w="1913" w:type="dxa"/>
            <w:shd w:val="clear" w:color="auto" w:fill="FFFFFF"/>
          </w:tcPr>
          <w:p w:rsidR="007156D0" w:rsidRPr="000A7006" w:rsidRDefault="007156D0" w:rsidP="00890BBD">
            <w:pPr>
              <w:shd w:val="clear" w:color="auto" w:fill="FFFFFF"/>
              <w:ind w:left="173"/>
            </w:pPr>
          </w:p>
        </w:tc>
        <w:tc>
          <w:tcPr>
            <w:tcW w:w="2544" w:type="dxa"/>
            <w:shd w:val="clear" w:color="auto" w:fill="FFFFFF"/>
          </w:tcPr>
          <w:p w:rsidR="007156D0" w:rsidRPr="000A7006" w:rsidRDefault="007156D0" w:rsidP="00890BBD">
            <w:pPr>
              <w:shd w:val="clear" w:color="auto" w:fill="FFFFFF"/>
              <w:ind w:left="173"/>
              <w:jc w:val="center"/>
            </w:pPr>
          </w:p>
        </w:tc>
      </w:tr>
      <w:tr w:rsidR="007156D0" w:rsidRPr="000A7006" w:rsidTr="00EE0DC6">
        <w:tblPrEx>
          <w:tblCellMar>
            <w:top w:w="0" w:type="dxa"/>
            <w:bottom w:w="0" w:type="dxa"/>
          </w:tblCellMar>
        </w:tblPrEx>
        <w:trPr>
          <w:trHeight w:hRule="exact" w:val="1833"/>
        </w:trPr>
        <w:tc>
          <w:tcPr>
            <w:tcW w:w="554" w:type="dxa"/>
            <w:shd w:val="clear" w:color="auto" w:fill="FFFFFF"/>
          </w:tcPr>
          <w:p w:rsidR="007156D0" w:rsidRPr="000A7006" w:rsidRDefault="007156D0" w:rsidP="00890BBD">
            <w:pPr>
              <w:rPr>
                <w:spacing w:val="-12"/>
              </w:rPr>
            </w:pPr>
            <w:r w:rsidRPr="000A7006">
              <w:rPr>
                <w:spacing w:val="-12"/>
              </w:rPr>
              <w:t>1.1</w:t>
            </w:r>
          </w:p>
        </w:tc>
        <w:tc>
          <w:tcPr>
            <w:tcW w:w="2897" w:type="dxa"/>
            <w:shd w:val="clear" w:color="auto" w:fill="FFFFFF"/>
          </w:tcPr>
          <w:p w:rsidR="007156D0" w:rsidRPr="000A7006" w:rsidRDefault="007156D0" w:rsidP="00EE0DC6">
            <w:pPr>
              <w:rPr>
                <w:spacing w:val="-4"/>
              </w:rPr>
            </w:pPr>
            <w:r w:rsidRPr="000A7006">
              <w:rPr>
                <w:spacing w:val="1"/>
              </w:rPr>
              <w:t xml:space="preserve">Разработка и утверждение комплекса мероприятий по </w:t>
            </w:r>
            <w:r w:rsidRPr="000A7006">
              <w:rPr>
                <w:spacing w:val="3"/>
              </w:rPr>
              <w:t>обеспечению пожарной безопасности частного жилья (на следу</w:t>
            </w:r>
            <w:r w:rsidRPr="000A7006">
              <w:rPr>
                <w:spacing w:val="3"/>
              </w:rPr>
              <w:t>ю</w:t>
            </w:r>
            <w:r w:rsidRPr="000A7006">
              <w:rPr>
                <w:spacing w:val="3"/>
              </w:rPr>
              <w:t>щий год)</w:t>
            </w:r>
          </w:p>
        </w:tc>
        <w:tc>
          <w:tcPr>
            <w:tcW w:w="2016" w:type="dxa"/>
            <w:shd w:val="clear" w:color="auto" w:fill="FFFFFF"/>
          </w:tcPr>
          <w:p w:rsidR="007156D0" w:rsidRPr="000A7006" w:rsidRDefault="007156D0" w:rsidP="00890BBD"/>
        </w:tc>
        <w:tc>
          <w:tcPr>
            <w:tcW w:w="1448" w:type="dxa"/>
            <w:shd w:val="clear" w:color="auto" w:fill="FFFFFF"/>
          </w:tcPr>
          <w:p w:rsidR="007156D0" w:rsidRPr="000A7006" w:rsidRDefault="007156D0" w:rsidP="00890BBD">
            <w:pPr>
              <w:shd w:val="clear" w:color="auto" w:fill="FFFFFF"/>
              <w:ind w:left="110"/>
              <w:rPr>
                <w:spacing w:val="-4"/>
              </w:rPr>
            </w:pPr>
          </w:p>
        </w:tc>
        <w:tc>
          <w:tcPr>
            <w:tcW w:w="1364" w:type="dxa"/>
            <w:shd w:val="clear" w:color="auto" w:fill="FFFFFF"/>
          </w:tcPr>
          <w:p w:rsidR="007156D0" w:rsidRPr="000A7006" w:rsidRDefault="007156D0" w:rsidP="00890BBD">
            <w:pPr>
              <w:shd w:val="clear" w:color="auto" w:fill="FFFFFF"/>
              <w:ind w:left="72"/>
              <w:rPr>
                <w:spacing w:val="-7"/>
              </w:rPr>
            </w:pPr>
          </w:p>
        </w:tc>
        <w:tc>
          <w:tcPr>
            <w:tcW w:w="1069" w:type="dxa"/>
            <w:shd w:val="clear" w:color="auto" w:fill="FFFFFF"/>
          </w:tcPr>
          <w:p w:rsidR="007156D0" w:rsidRPr="000A7006" w:rsidRDefault="007156D0" w:rsidP="00890BBD">
            <w:pPr>
              <w:shd w:val="clear" w:color="auto" w:fill="FFFFFF"/>
              <w:ind w:left="72"/>
              <w:rPr>
                <w:spacing w:val="-7"/>
              </w:rPr>
            </w:pPr>
          </w:p>
        </w:tc>
        <w:tc>
          <w:tcPr>
            <w:tcW w:w="1088" w:type="dxa"/>
            <w:shd w:val="clear" w:color="auto" w:fill="FFFFFF"/>
          </w:tcPr>
          <w:p w:rsidR="007156D0" w:rsidRPr="000A7006" w:rsidRDefault="007156D0" w:rsidP="00890BBD">
            <w:pPr>
              <w:shd w:val="clear" w:color="auto" w:fill="FFFFFF"/>
              <w:ind w:left="173"/>
              <w:rPr>
                <w:spacing w:val="-6"/>
              </w:rPr>
            </w:pPr>
          </w:p>
        </w:tc>
        <w:tc>
          <w:tcPr>
            <w:tcW w:w="1913" w:type="dxa"/>
            <w:shd w:val="clear" w:color="auto" w:fill="FFFFFF"/>
          </w:tcPr>
          <w:p w:rsidR="007156D0" w:rsidRPr="000A7006" w:rsidRDefault="008B0C3C" w:rsidP="00B62C3D">
            <w:pPr>
              <w:shd w:val="clear" w:color="auto" w:fill="FFFFFF"/>
              <w:jc w:val="center"/>
            </w:pPr>
            <w:r>
              <w:rPr>
                <w:spacing w:val="-4"/>
              </w:rPr>
              <w:t xml:space="preserve">3 </w:t>
            </w:r>
            <w:r w:rsidR="007156D0" w:rsidRPr="000A7006">
              <w:rPr>
                <w:spacing w:val="-4"/>
              </w:rPr>
              <w:t>квартал текущ</w:t>
            </w:r>
            <w:r w:rsidR="007156D0" w:rsidRPr="000A7006">
              <w:rPr>
                <w:spacing w:val="-4"/>
              </w:rPr>
              <w:t>е</w:t>
            </w:r>
            <w:r w:rsidR="007156D0" w:rsidRPr="000A7006">
              <w:rPr>
                <w:spacing w:val="-4"/>
              </w:rPr>
              <w:t>го года</w:t>
            </w:r>
          </w:p>
        </w:tc>
        <w:tc>
          <w:tcPr>
            <w:tcW w:w="2544" w:type="dxa"/>
            <w:shd w:val="clear" w:color="auto" w:fill="FFFFFF"/>
          </w:tcPr>
          <w:p w:rsidR="007156D0" w:rsidRPr="000A7006" w:rsidRDefault="00EE0DC6" w:rsidP="00B62C3D">
            <w:pPr>
              <w:shd w:val="clear" w:color="auto" w:fill="FFFFFF"/>
              <w:ind w:left="6" w:hanging="14"/>
              <w:jc w:val="center"/>
            </w:pPr>
            <w:r>
              <w:t>Администрация МО «</w:t>
            </w:r>
            <w:r w:rsidR="00B62C3D">
              <w:t>Маниловск</w:t>
            </w:r>
            <w:r>
              <w:t>»</w:t>
            </w:r>
          </w:p>
        </w:tc>
      </w:tr>
      <w:tr w:rsidR="007156D0" w:rsidRPr="000A7006" w:rsidTr="00890BBD">
        <w:tblPrEx>
          <w:tblCellMar>
            <w:top w:w="0" w:type="dxa"/>
            <w:bottom w:w="0" w:type="dxa"/>
          </w:tblCellMar>
        </w:tblPrEx>
        <w:trPr>
          <w:trHeight w:hRule="exact" w:val="1919"/>
        </w:trPr>
        <w:tc>
          <w:tcPr>
            <w:tcW w:w="554" w:type="dxa"/>
            <w:shd w:val="clear" w:color="auto" w:fill="FFFFFF"/>
          </w:tcPr>
          <w:p w:rsidR="007156D0" w:rsidRPr="000A7006" w:rsidRDefault="007156D0" w:rsidP="00890BBD">
            <w:pPr>
              <w:rPr>
                <w:spacing w:val="-12"/>
              </w:rPr>
            </w:pPr>
            <w:r w:rsidRPr="000A7006">
              <w:rPr>
                <w:spacing w:val="-12"/>
              </w:rPr>
              <w:t>1.2</w:t>
            </w:r>
          </w:p>
        </w:tc>
        <w:tc>
          <w:tcPr>
            <w:tcW w:w="2897" w:type="dxa"/>
            <w:shd w:val="clear" w:color="auto" w:fill="FFFFFF"/>
          </w:tcPr>
          <w:p w:rsidR="007156D0" w:rsidRPr="000A7006" w:rsidRDefault="007156D0" w:rsidP="00890BBD">
            <w:pPr>
              <w:rPr>
                <w:spacing w:val="-4"/>
              </w:rPr>
            </w:pPr>
            <w:r w:rsidRPr="000A7006">
              <w:t xml:space="preserve">Разработка и утверждение комплекса </w:t>
            </w:r>
            <w:r w:rsidRPr="000A7006">
              <w:rPr>
                <w:spacing w:val="5"/>
              </w:rPr>
              <w:t xml:space="preserve">мероприятий по содержанию, ремонту </w:t>
            </w:r>
            <w:r w:rsidRPr="000A7006">
              <w:rPr>
                <w:spacing w:val="-1"/>
              </w:rPr>
              <w:t xml:space="preserve"> наружного противопожарного в</w:t>
            </w:r>
            <w:r w:rsidRPr="000A7006">
              <w:rPr>
                <w:spacing w:val="-3"/>
              </w:rPr>
              <w:t>одоснабжения (на сл</w:t>
            </w:r>
            <w:r w:rsidRPr="000A7006">
              <w:rPr>
                <w:spacing w:val="-3"/>
              </w:rPr>
              <w:t>е</w:t>
            </w:r>
            <w:r w:rsidRPr="000A7006">
              <w:rPr>
                <w:spacing w:val="-3"/>
              </w:rPr>
              <w:t>дующий год)</w:t>
            </w:r>
          </w:p>
        </w:tc>
        <w:tc>
          <w:tcPr>
            <w:tcW w:w="2016" w:type="dxa"/>
            <w:shd w:val="clear" w:color="auto" w:fill="FFFFFF"/>
          </w:tcPr>
          <w:p w:rsidR="007156D0" w:rsidRPr="000A7006" w:rsidRDefault="007156D0" w:rsidP="00890BBD"/>
        </w:tc>
        <w:tc>
          <w:tcPr>
            <w:tcW w:w="1448" w:type="dxa"/>
            <w:shd w:val="clear" w:color="auto" w:fill="FFFFFF"/>
          </w:tcPr>
          <w:p w:rsidR="007156D0" w:rsidRPr="000A7006" w:rsidRDefault="007156D0" w:rsidP="00890BBD">
            <w:pPr>
              <w:shd w:val="clear" w:color="auto" w:fill="FFFFFF"/>
              <w:ind w:left="110"/>
              <w:rPr>
                <w:spacing w:val="-4"/>
              </w:rPr>
            </w:pPr>
          </w:p>
        </w:tc>
        <w:tc>
          <w:tcPr>
            <w:tcW w:w="1364" w:type="dxa"/>
            <w:shd w:val="clear" w:color="auto" w:fill="FFFFFF"/>
          </w:tcPr>
          <w:p w:rsidR="007156D0" w:rsidRPr="000A7006" w:rsidRDefault="007156D0" w:rsidP="00890BBD">
            <w:pPr>
              <w:shd w:val="clear" w:color="auto" w:fill="FFFFFF"/>
              <w:ind w:left="72"/>
              <w:rPr>
                <w:spacing w:val="-7"/>
              </w:rPr>
            </w:pPr>
          </w:p>
        </w:tc>
        <w:tc>
          <w:tcPr>
            <w:tcW w:w="1069" w:type="dxa"/>
            <w:shd w:val="clear" w:color="auto" w:fill="FFFFFF"/>
          </w:tcPr>
          <w:p w:rsidR="007156D0" w:rsidRPr="000A7006" w:rsidRDefault="007156D0" w:rsidP="00890BBD">
            <w:pPr>
              <w:shd w:val="clear" w:color="auto" w:fill="FFFFFF"/>
              <w:ind w:left="72"/>
              <w:rPr>
                <w:spacing w:val="-7"/>
              </w:rPr>
            </w:pPr>
          </w:p>
        </w:tc>
        <w:tc>
          <w:tcPr>
            <w:tcW w:w="1088" w:type="dxa"/>
            <w:shd w:val="clear" w:color="auto" w:fill="FFFFFF"/>
          </w:tcPr>
          <w:p w:rsidR="007156D0" w:rsidRPr="000A7006" w:rsidRDefault="007156D0" w:rsidP="00890BBD">
            <w:pPr>
              <w:shd w:val="clear" w:color="auto" w:fill="FFFFFF"/>
              <w:ind w:left="173"/>
              <w:rPr>
                <w:spacing w:val="-6"/>
              </w:rPr>
            </w:pPr>
          </w:p>
        </w:tc>
        <w:tc>
          <w:tcPr>
            <w:tcW w:w="1913" w:type="dxa"/>
            <w:shd w:val="clear" w:color="auto" w:fill="FFFFFF"/>
          </w:tcPr>
          <w:p w:rsidR="007156D0" w:rsidRPr="000A7006" w:rsidRDefault="00EE0DC6" w:rsidP="00B62C3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rPr>
                <w:spacing w:val="-4"/>
              </w:rPr>
              <w:t>2</w:t>
            </w:r>
            <w:r w:rsidR="007156D0" w:rsidRPr="000A7006">
              <w:rPr>
                <w:spacing w:val="-4"/>
              </w:rPr>
              <w:t xml:space="preserve"> квартал текущ</w:t>
            </w:r>
            <w:r w:rsidR="007156D0" w:rsidRPr="000A7006">
              <w:rPr>
                <w:spacing w:val="-4"/>
              </w:rPr>
              <w:t>е</w:t>
            </w:r>
            <w:r w:rsidR="007156D0" w:rsidRPr="000A7006">
              <w:rPr>
                <w:spacing w:val="-4"/>
              </w:rPr>
              <w:t>го года</w:t>
            </w:r>
          </w:p>
        </w:tc>
        <w:tc>
          <w:tcPr>
            <w:tcW w:w="2544" w:type="dxa"/>
            <w:shd w:val="clear" w:color="auto" w:fill="FFFFFF"/>
          </w:tcPr>
          <w:p w:rsidR="007156D0" w:rsidRPr="000A7006" w:rsidRDefault="00EE0DC6" w:rsidP="00B62C3D">
            <w:pPr>
              <w:shd w:val="clear" w:color="auto" w:fill="FFFFFF"/>
              <w:ind w:left="6" w:hanging="14"/>
              <w:jc w:val="center"/>
            </w:pPr>
            <w:r>
              <w:t>Глава МО «</w:t>
            </w:r>
            <w:r w:rsidR="00B62C3D">
              <w:t>Маниловск</w:t>
            </w:r>
            <w:r>
              <w:t>»</w:t>
            </w:r>
          </w:p>
        </w:tc>
      </w:tr>
      <w:tr w:rsidR="007156D0" w:rsidRPr="000A7006" w:rsidTr="00890BBD">
        <w:tblPrEx>
          <w:tblCellMar>
            <w:top w:w="0" w:type="dxa"/>
            <w:bottom w:w="0" w:type="dxa"/>
          </w:tblCellMar>
        </w:tblPrEx>
        <w:trPr>
          <w:trHeight w:hRule="exact" w:val="2681"/>
        </w:trPr>
        <w:tc>
          <w:tcPr>
            <w:tcW w:w="554" w:type="dxa"/>
            <w:shd w:val="clear" w:color="auto" w:fill="FFFFFF"/>
          </w:tcPr>
          <w:p w:rsidR="007156D0" w:rsidRPr="000A7006" w:rsidRDefault="007156D0" w:rsidP="00890BBD">
            <w:pPr>
              <w:rPr>
                <w:spacing w:val="-12"/>
              </w:rPr>
            </w:pPr>
            <w:r w:rsidRPr="000A7006">
              <w:rPr>
                <w:spacing w:val="-12"/>
              </w:rPr>
              <w:lastRenderedPageBreak/>
              <w:t>1.3</w:t>
            </w:r>
          </w:p>
        </w:tc>
        <w:tc>
          <w:tcPr>
            <w:tcW w:w="2897" w:type="dxa"/>
            <w:shd w:val="clear" w:color="auto" w:fill="FFFFFF"/>
          </w:tcPr>
          <w:p w:rsidR="007156D0" w:rsidRPr="000A7006" w:rsidRDefault="007156D0" w:rsidP="00EE0DC6">
            <w:pPr>
              <w:rPr>
                <w:spacing w:val="-4"/>
              </w:rPr>
            </w:pPr>
            <w:r w:rsidRPr="000A7006">
              <w:rPr>
                <w:spacing w:val="-4"/>
              </w:rPr>
              <w:t xml:space="preserve">Организация пожарно-технического обследования – ведение текущего мониторинга состояния пожарной безопасности </w:t>
            </w:r>
            <w:r w:rsidR="00EE0DC6">
              <w:rPr>
                <w:spacing w:val="-4"/>
              </w:rPr>
              <w:t>структурных подразделений</w:t>
            </w:r>
          </w:p>
        </w:tc>
        <w:tc>
          <w:tcPr>
            <w:tcW w:w="2016" w:type="dxa"/>
            <w:shd w:val="clear" w:color="auto" w:fill="FFFFFF"/>
          </w:tcPr>
          <w:p w:rsidR="007156D0" w:rsidRPr="000A7006" w:rsidRDefault="007156D0" w:rsidP="00890BBD"/>
        </w:tc>
        <w:tc>
          <w:tcPr>
            <w:tcW w:w="1448" w:type="dxa"/>
            <w:shd w:val="clear" w:color="auto" w:fill="FFFFFF"/>
          </w:tcPr>
          <w:p w:rsidR="007156D0" w:rsidRPr="000A7006" w:rsidRDefault="007156D0" w:rsidP="00890BBD">
            <w:pPr>
              <w:shd w:val="clear" w:color="auto" w:fill="FFFFFF"/>
              <w:ind w:left="110"/>
              <w:rPr>
                <w:spacing w:val="-4"/>
              </w:rPr>
            </w:pPr>
          </w:p>
        </w:tc>
        <w:tc>
          <w:tcPr>
            <w:tcW w:w="1364" w:type="dxa"/>
            <w:shd w:val="clear" w:color="auto" w:fill="FFFFFF"/>
          </w:tcPr>
          <w:p w:rsidR="007156D0" w:rsidRPr="000A7006" w:rsidRDefault="007156D0" w:rsidP="00890BBD">
            <w:pPr>
              <w:shd w:val="clear" w:color="auto" w:fill="FFFFFF"/>
              <w:ind w:left="72"/>
              <w:rPr>
                <w:spacing w:val="-7"/>
              </w:rPr>
            </w:pPr>
          </w:p>
        </w:tc>
        <w:tc>
          <w:tcPr>
            <w:tcW w:w="1069" w:type="dxa"/>
            <w:shd w:val="clear" w:color="auto" w:fill="FFFFFF"/>
          </w:tcPr>
          <w:p w:rsidR="007156D0" w:rsidRPr="000A7006" w:rsidRDefault="007156D0" w:rsidP="00890BBD">
            <w:pPr>
              <w:shd w:val="clear" w:color="auto" w:fill="FFFFFF"/>
              <w:ind w:left="72"/>
              <w:rPr>
                <w:spacing w:val="-7"/>
              </w:rPr>
            </w:pPr>
          </w:p>
        </w:tc>
        <w:tc>
          <w:tcPr>
            <w:tcW w:w="1088" w:type="dxa"/>
            <w:shd w:val="clear" w:color="auto" w:fill="FFFFFF"/>
          </w:tcPr>
          <w:p w:rsidR="007156D0" w:rsidRPr="000A7006" w:rsidRDefault="007156D0" w:rsidP="00890BBD">
            <w:pPr>
              <w:shd w:val="clear" w:color="auto" w:fill="FFFFFF"/>
              <w:ind w:left="173"/>
              <w:rPr>
                <w:spacing w:val="-6"/>
              </w:rPr>
            </w:pPr>
          </w:p>
        </w:tc>
        <w:tc>
          <w:tcPr>
            <w:tcW w:w="1913" w:type="dxa"/>
            <w:shd w:val="clear" w:color="auto" w:fill="FFFFFF"/>
          </w:tcPr>
          <w:p w:rsidR="007156D0" w:rsidRPr="000A7006" w:rsidRDefault="007156D0" w:rsidP="00B62C3D">
            <w:pPr>
              <w:shd w:val="clear" w:color="auto" w:fill="FFFFFF"/>
              <w:ind w:left="27" w:hanging="27"/>
              <w:jc w:val="center"/>
            </w:pPr>
            <w:r w:rsidRPr="000A7006">
              <w:t>В соо</w:t>
            </w:r>
            <w:r w:rsidRPr="000A7006">
              <w:t>т</w:t>
            </w:r>
            <w:r w:rsidRPr="000A7006">
              <w:t>ветствии с утвержденным планом-графиком</w:t>
            </w:r>
          </w:p>
        </w:tc>
        <w:tc>
          <w:tcPr>
            <w:tcW w:w="2544" w:type="dxa"/>
            <w:shd w:val="clear" w:color="auto" w:fill="FFFFFF"/>
          </w:tcPr>
          <w:p w:rsidR="007156D0" w:rsidRPr="000A7006" w:rsidRDefault="00EE0DC6" w:rsidP="00B62C3D">
            <w:pPr>
              <w:shd w:val="clear" w:color="auto" w:fill="FFFFFF"/>
              <w:jc w:val="center"/>
            </w:pPr>
            <w:r>
              <w:rPr>
                <w:spacing w:val="1"/>
              </w:rPr>
              <w:t>Директор МБУК «ИКЦ» МО «</w:t>
            </w:r>
            <w:r w:rsidR="00B62C3D">
              <w:rPr>
                <w:spacing w:val="1"/>
              </w:rPr>
              <w:t>Маниловск</w:t>
            </w:r>
            <w:r>
              <w:rPr>
                <w:spacing w:val="1"/>
              </w:rPr>
              <w:t>»</w:t>
            </w:r>
          </w:p>
        </w:tc>
      </w:tr>
      <w:tr w:rsidR="007156D0" w:rsidRPr="000A7006" w:rsidTr="00890BBD">
        <w:tblPrEx>
          <w:tblCellMar>
            <w:top w:w="0" w:type="dxa"/>
            <w:bottom w:w="0" w:type="dxa"/>
          </w:tblCellMar>
        </w:tblPrEx>
        <w:trPr>
          <w:trHeight w:hRule="exact" w:val="1974"/>
        </w:trPr>
        <w:tc>
          <w:tcPr>
            <w:tcW w:w="554" w:type="dxa"/>
            <w:shd w:val="clear" w:color="auto" w:fill="FFFFFF"/>
          </w:tcPr>
          <w:p w:rsidR="007156D0" w:rsidRPr="000A7006" w:rsidRDefault="007156D0" w:rsidP="00890BBD">
            <w:pPr>
              <w:rPr>
                <w:spacing w:val="-12"/>
              </w:rPr>
            </w:pPr>
            <w:r w:rsidRPr="000A7006">
              <w:rPr>
                <w:spacing w:val="-12"/>
              </w:rPr>
              <w:t>1.4</w:t>
            </w:r>
          </w:p>
        </w:tc>
        <w:tc>
          <w:tcPr>
            <w:tcW w:w="2897" w:type="dxa"/>
            <w:shd w:val="clear" w:color="auto" w:fill="FFFFFF"/>
          </w:tcPr>
          <w:p w:rsidR="007156D0" w:rsidRPr="000A7006" w:rsidRDefault="007156D0" w:rsidP="00890BBD">
            <w:pPr>
              <w:rPr>
                <w:spacing w:val="-4"/>
              </w:rPr>
            </w:pPr>
            <w:r w:rsidRPr="000A7006">
              <w:rPr>
                <w:spacing w:val="-4"/>
              </w:rPr>
              <w:t>Подготовка предложений по вопросам пожарной безопасности в рамках программ капитальных вложений на очередной финанс</w:t>
            </w:r>
            <w:r w:rsidRPr="000A7006">
              <w:rPr>
                <w:spacing w:val="-4"/>
              </w:rPr>
              <w:t>о</w:t>
            </w:r>
            <w:r w:rsidRPr="000A7006">
              <w:rPr>
                <w:spacing w:val="-4"/>
              </w:rPr>
              <w:t>вый год</w:t>
            </w:r>
          </w:p>
        </w:tc>
        <w:tc>
          <w:tcPr>
            <w:tcW w:w="2016" w:type="dxa"/>
            <w:shd w:val="clear" w:color="auto" w:fill="FFFFFF"/>
          </w:tcPr>
          <w:p w:rsidR="007156D0" w:rsidRPr="000A7006" w:rsidRDefault="007156D0" w:rsidP="00890BBD"/>
        </w:tc>
        <w:tc>
          <w:tcPr>
            <w:tcW w:w="1448" w:type="dxa"/>
            <w:shd w:val="clear" w:color="auto" w:fill="FFFFFF"/>
          </w:tcPr>
          <w:p w:rsidR="007156D0" w:rsidRPr="000A7006" w:rsidRDefault="007156D0" w:rsidP="00890BBD">
            <w:pPr>
              <w:shd w:val="clear" w:color="auto" w:fill="FFFFFF"/>
              <w:ind w:left="110"/>
              <w:rPr>
                <w:spacing w:val="-4"/>
              </w:rPr>
            </w:pPr>
          </w:p>
        </w:tc>
        <w:tc>
          <w:tcPr>
            <w:tcW w:w="1364" w:type="dxa"/>
            <w:shd w:val="clear" w:color="auto" w:fill="FFFFFF"/>
          </w:tcPr>
          <w:p w:rsidR="007156D0" w:rsidRPr="000A7006" w:rsidRDefault="007156D0" w:rsidP="00890BBD">
            <w:pPr>
              <w:shd w:val="clear" w:color="auto" w:fill="FFFFFF"/>
              <w:ind w:left="72"/>
              <w:rPr>
                <w:spacing w:val="-7"/>
              </w:rPr>
            </w:pPr>
          </w:p>
        </w:tc>
        <w:tc>
          <w:tcPr>
            <w:tcW w:w="1069" w:type="dxa"/>
            <w:shd w:val="clear" w:color="auto" w:fill="FFFFFF"/>
          </w:tcPr>
          <w:p w:rsidR="007156D0" w:rsidRPr="000A7006" w:rsidRDefault="007156D0" w:rsidP="00890BBD">
            <w:pPr>
              <w:shd w:val="clear" w:color="auto" w:fill="FFFFFF"/>
              <w:ind w:left="72"/>
              <w:rPr>
                <w:spacing w:val="-7"/>
              </w:rPr>
            </w:pPr>
          </w:p>
        </w:tc>
        <w:tc>
          <w:tcPr>
            <w:tcW w:w="1088" w:type="dxa"/>
            <w:shd w:val="clear" w:color="auto" w:fill="FFFFFF"/>
          </w:tcPr>
          <w:p w:rsidR="007156D0" w:rsidRPr="000A7006" w:rsidRDefault="007156D0" w:rsidP="00890BBD">
            <w:pPr>
              <w:shd w:val="clear" w:color="auto" w:fill="FFFFFF"/>
              <w:ind w:left="173"/>
              <w:rPr>
                <w:spacing w:val="-6"/>
              </w:rPr>
            </w:pPr>
          </w:p>
        </w:tc>
        <w:tc>
          <w:tcPr>
            <w:tcW w:w="1913" w:type="dxa"/>
            <w:shd w:val="clear" w:color="auto" w:fill="FFFFFF"/>
          </w:tcPr>
          <w:p w:rsidR="007156D0" w:rsidRPr="000A7006" w:rsidRDefault="007156D0" w:rsidP="00B62C3D">
            <w:pPr>
              <w:shd w:val="clear" w:color="auto" w:fill="FFFFFF"/>
              <w:jc w:val="center"/>
            </w:pPr>
            <w:r w:rsidRPr="000A7006">
              <w:t>Ежегодно</w:t>
            </w:r>
          </w:p>
          <w:p w:rsidR="007156D0" w:rsidRPr="000A7006" w:rsidRDefault="007156D0" w:rsidP="00B62C3D">
            <w:pPr>
              <w:shd w:val="clear" w:color="auto" w:fill="FFFFFF"/>
              <w:jc w:val="center"/>
            </w:pPr>
            <w:r w:rsidRPr="000A7006">
              <w:t>(март-апрель)</w:t>
            </w:r>
          </w:p>
        </w:tc>
        <w:tc>
          <w:tcPr>
            <w:tcW w:w="2544" w:type="dxa"/>
            <w:shd w:val="clear" w:color="auto" w:fill="FFFFFF"/>
          </w:tcPr>
          <w:p w:rsidR="007156D0" w:rsidRPr="000A7006" w:rsidRDefault="00EE0DC6" w:rsidP="00B62C3D">
            <w:pPr>
              <w:shd w:val="clear" w:color="auto" w:fill="FFFFFF"/>
              <w:ind w:left="6" w:hanging="14"/>
              <w:jc w:val="center"/>
            </w:pPr>
            <w:r>
              <w:rPr>
                <w:spacing w:val="1"/>
              </w:rPr>
              <w:t>Дума МО «</w:t>
            </w:r>
            <w:r w:rsidR="00B62C3D">
              <w:rPr>
                <w:spacing w:val="1"/>
              </w:rPr>
              <w:t>Маниловск</w:t>
            </w:r>
            <w:r>
              <w:rPr>
                <w:spacing w:val="1"/>
              </w:rPr>
              <w:t>»</w:t>
            </w:r>
          </w:p>
        </w:tc>
      </w:tr>
      <w:tr w:rsidR="007156D0" w:rsidRPr="000A7006" w:rsidTr="00890BBD">
        <w:tblPrEx>
          <w:tblCellMar>
            <w:top w:w="0" w:type="dxa"/>
            <w:bottom w:w="0" w:type="dxa"/>
          </w:tblCellMar>
        </w:tblPrEx>
        <w:trPr>
          <w:trHeight w:hRule="exact" w:val="1446"/>
        </w:trPr>
        <w:tc>
          <w:tcPr>
            <w:tcW w:w="554" w:type="dxa"/>
            <w:shd w:val="clear" w:color="auto" w:fill="FFFFFF"/>
          </w:tcPr>
          <w:p w:rsidR="007156D0" w:rsidRPr="000A7006" w:rsidRDefault="007156D0" w:rsidP="00890BBD">
            <w:pPr>
              <w:rPr>
                <w:spacing w:val="-12"/>
              </w:rPr>
            </w:pPr>
            <w:r w:rsidRPr="000A7006">
              <w:rPr>
                <w:spacing w:val="-12"/>
              </w:rPr>
              <w:t>2</w:t>
            </w:r>
          </w:p>
        </w:tc>
        <w:tc>
          <w:tcPr>
            <w:tcW w:w="2897" w:type="dxa"/>
            <w:shd w:val="clear" w:color="auto" w:fill="FFFFFF"/>
          </w:tcPr>
          <w:p w:rsidR="007156D0" w:rsidRPr="009E25AE" w:rsidRDefault="007156D0" w:rsidP="00EE0DC6">
            <w:pPr>
              <w:rPr>
                <w:spacing w:val="-4"/>
              </w:rPr>
            </w:pPr>
            <w:r w:rsidRPr="00EE0DC6">
              <w:rPr>
                <w:b/>
                <w:spacing w:val="-4"/>
              </w:rPr>
              <w:t>Укрепление противопожарного состояния учреждений, территории сельского п</w:t>
            </w:r>
            <w:r w:rsidRPr="00EE0DC6">
              <w:rPr>
                <w:b/>
                <w:spacing w:val="-4"/>
              </w:rPr>
              <w:t>о</w:t>
            </w:r>
            <w:r w:rsidRPr="00EE0DC6">
              <w:rPr>
                <w:b/>
                <w:spacing w:val="-4"/>
              </w:rPr>
              <w:t>селени</w:t>
            </w:r>
            <w:r w:rsidRPr="009E25AE">
              <w:rPr>
                <w:spacing w:val="-4"/>
              </w:rPr>
              <w:t>я</w:t>
            </w:r>
          </w:p>
        </w:tc>
        <w:tc>
          <w:tcPr>
            <w:tcW w:w="2016" w:type="dxa"/>
            <w:tcBorders>
              <w:bottom w:val="single" w:sz="4" w:space="0" w:color="auto"/>
            </w:tcBorders>
            <w:shd w:val="clear" w:color="auto" w:fill="FFFFFF"/>
          </w:tcPr>
          <w:p w:rsidR="007156D0" w:rsidRPr="000A7006" w:rsidRDefault="007156D0" w:rsidP="00890BBD"/>
        </w:tc>
        <w:tc>
          <w:tcPr>
            <w:tcW w:w="1448" w:type="dxa"/>
            <w:shd w:val="clear" w:color="auto" w:fill="FFFFFF"/>
          </w:tcPr>
          <w:p w:rsidR="007156D0" w:rsidRPr="000A7006" w:rsidRDefault="007156D0" w:rsidP="00890BBD">
            <w:pPr>
              <w:shd w:val="clear" w:color="auto" w:fill="FFFFFF"/>
              <w:ind w:left="110"/>
              <w:rPr>
                <w:spacing w:val="-4"/>
              </w:rPr>
            </w:pPr>
          </w:p>
        </w:tc>
        <w:tc>
          <w:tcPr>
            <w:tcW w:w="1364" w:type="dxa"/>
            <w:shd w:val="clear" w:color="auto" w:fill="FFFFFF"/>
          </w:tcPr>
          <w:p w:rsidR="007156D0" w:rsidRPr="000A7006" w:rsidRDefault="007156D0" w:rsidP="00890BBD">
            <w:pPr>
              <w:shd w:val="clear" w:color="auto" w:fill="FFFFFF"/>
              <w:ind w:left="72"/>
              <w:rPr>
                <w:spacing w:val="-7"/>
              </w:rPr>
            </w:pPr>
          </w:p>
        </w:tc>
        <w:tc>
          <w:tcPr>
            <w:tcW w:w="1069" w:type="dxa"/>
            <w:shd w:val="clear" w:color="auto" w:fill="FFFFFF"/>
          </w:tcPr>
          <w:p w:rsidR="007156D0" w:rsidRPr="000A7006" w:rsidRDefault="007156D0" w:rsidP="00890BBD">
            <w:pPr>
              <w:shd w:val="clear" w:color="auto" w:fill="FFFFFF"/>
              <w:ind w:left="72"/>
              <w:rPr>
                <w:spacing w:val="-7"/>
              </w:rPr>
            </w:pPr>
          </w:p>
        </w:tc>
        <w:tc>
          <w:tcPr>
            <w:tcW w:w="1088" w:type="dxa"/>
            <w:shd w:val="clear" w:color="auto" w:fill="FFFFFF"/>
          </w:tcPr>
          <w:p w:rsidR="007156D0" w:rsidRPr="000A7006" w:rsidRDefault="007156D0" w:rsidP="00890BBD">
            <w:pPr>
              <w:shd w:val="clear" w:color="auto" w:fill="FFFFFF"/>
              <w:ind w:left="173"/>
              <w:rPr>
                <w:spacing w:val="-6"/>
              </w:rPr>
            </w:pPr>
          </w:p>
        </w:tc>
        <w:tc>
          <w:tcPr>
            <w:tcW w:w="1913" w:type="dxa"/>
            <w:shd w:val="clear" w:color="auto" w:fill="FFFFFF"/>
          </w:tcPr>
          <w:p w:rsidR="007156D0" w:rsidRPr="000A7006" w:rsidRDefault="007156D0" w:rsidP="00B62C3D">
            <w:pPr>
              <w:shd w:val="clear" w:color="auto" w:fill="FFFFFF"/>
              <w:ind w:left="173"/>
              <w:jc w:val="center"/>
            </w:pPr>
          </w:p>
        </w:tc>
        <w:tc>
          <w:tcPr>
            <w:tcW w:w="2544" w:type="dxa"/>
            <w:shd w:val="clear" w:color="auto" w:fill="FFFFFF"/>
          </w:tcPr>
          <w:p w:rsidR="007156D0" w:rsidRPr="000A7006" w:rsidRDefault="007156D0" w:rsidP="00B62C3D">
            <w:pPr>
              <w:shd w:val="clear" w:color="auto" w:fill="FFFFFF"/>
              <w:ind w:left="12"/>
              <w:jc w:val="center"/>
            </w:pPr>
          </w:p>
        </w:tc>
      </w:tr>
      <w:tr w:rsidR="007156D0" w:rsidRPr="000A7006" w:rsidTr="00890BBD">
        <w:tblPrEx>
          <w:tblCellMar>
            <w:top w:w="0" w:type="dxa"/>
            <w:bottom w:w="0" w:type="dxa"/>
          </w:tblCellMar>
        </w:tblPrEx>
        <w:trPr>
          <w:trHeight w:hRule="exact" w:val="1021"/>
        </w:trPr>
        <w:tc>
          <w:tcPr>
            <w:tcW w:w="554" w:type="dxa"/>
            <w:shd w:val="clear" w:color="auto" w:fill="FFFFFF"/>
          </w:tcPr>
          <w:p w:rsidR="007156D0" w:rsidRPr="000A7006" w:rsidRDefault="007156D0" w:rsidP="00890BBD">
            <w:pPr>
              <w:rPr>
                <w:spacing w:val="-12"/>
              </w:rPr>
            </w:pPr>
            <w:r w:rsidRPr="000A7006">
              <w:rPr>
                <w:spacing w:val="-12"/>
              </w:rPr>
              <w:t>2.1</w:t>
            </w:r>
          </w:p>
        </w:tc>
        <w:tc>
          <w:tcPr>
            <w:tcW w:w="2897" w:type="dxa"/>
            <w:shd w:val="clear" w:color="auto" w:fill="FFFFFF"/>
          </w:tcPr>
          <w:p w:rsidR="007156D0" w:rsidRPr="000A7006" w:rsidRDefault="007156D0" w:rsidP="00890BBD">
            <w:pPr>
              <w:rPr>
                <w:spacing w:val="-4"/>
              </w:rPr>
            </w:pPr>
            <w:r w:rsidRPr="000A7006">
              <w:rPr>
                <w:spacing w:val="-4"/>
              </w:rPr>
              <w:t>Приобретение противоп</w:t>
            </w:r>
            <w:r w:rsidRPr="000A7006">
              <w:rPr>
                <w:spacing w:val="-4"/>
              </w:rPr>
              <w:t>о</w:t>
            </w:r>
            <w:r w:rsidRPr="000A7006">
              <w:rPr>
                <w:spacing w:val="-4"/>
              </w:rPr>
              <w:t xml:space="preserve">жарного инвентаря </w:t>
            </w:r>
          </w:p>
        </w:tc>
        <w:tc>
          <w:tcPr>
            <w:tcW w:w="2016" w:type="dxa"/>
            <w:shd w:val="clear" w:color="auto" w:fill="FFFFFF"/>
          </w:tcPr>
          <w:p w:rsidR="007156D0" w:rsidRPr="000A7006" w:rsidRDefault="007156D0" w:rsidP="00EE0DC6">
            <w:r w:rsidRPr="000A7006">
              <w:t xml:space="preserve">Бюджет </w:t>
            </w:r>
            <w:r w:rsidR="00EE0DC6">
              <w:t>МО «</w:t>
            </w:r>
            <w:r w:rsidR="00B62C3D">
              <w:t>Маниловск</w:t>
            </w:r>
            <w:r w:rsidR="00EE0DC6">
              <w:t>»</w:t>
            </w:r>
          </w:p>
        </w:tc>
        <w:tc>
          <w:tcPr>
            <w:tcW w:w="1448" w:type="dxa"/>
            <w:shd w:val="clear" w:color="auto" w:fill="FFFFFF"/>
          </w:tcPr>
          <w:p w:rsidR="007156D0" w:rsidRPr="000A7006" w:rsidRDefault="006353E0" w:rsidP="006353E0">
            <w:pPr>
              <w:shd w:val="clear" w:color="auto" w:fill="FFFFFF"/>
              <w:ind w:left="110"/>
              <w:rPr>
                <w:spacing w:val="-4"/>
              </w:rPr>
            </w:pPr>
            <w:r>
              <w:rPr>
                <w:spacing w:val="-4"/>
              </w:rPr>
              <w:t>8</w:t>
            </w:r>
            <w:r w:rsidR="00EC60FE">
              <w:rPr>
                <w:spacing w:val="-4"/>
              </w:rPr>
              <w:t>000</w:t>
            </w:r>
          </w:p>
        </w:tc>
        <w:tc>
          <w:tcPr>
            <w:tcW w:w="1364" w:type="dxa"/>
            <w:shd w:val="clear" w:color="auto" w:fill="FFFFFF"/>
          </w:tcPr>
          <w:p w:rsidR="007156D0" w:rsidRPr="000A7006" w:rsidRDefault="007156D0" w:rsidP="00890BBD">
            <w:pPr>
              <w:shd w:val="clear" w:color="auto" w:fill="FFFFFF"/>
              <w:ind w:left="134"/>
              <w:rPr>
                <w:spacing w:val="-5"/>
              </w:rPr>
            </w:pPr>
          </w:p>
        </w:tc>
        <w:tc>
          <w:tcPr>
            <w:tcW w:w="1069" w:type="dxa"/>
            <w:shd w:val="clear" w:color="auto" w:fill="FFFFFF"/>
          </w:tcPr>
          <w:p w:rsidR="007156D0" w:rsidRPr="000A7006" w:rsidRDefault="006353E0" w:rsidP="00890BBD">
            <w:pPr>
              <w:shd w:val="clear" w:color="auto" w:fill="FFFFFF"/>
              <w:ind w:left="134"/>
              <w:rPr>
                <w:spacing w:val="-5"/>
              </w:rPr>
            </w:pPr>
            <w:r>
              <w:rPr>
                <w:spacing w:val="-5"/>
              </w:rPr>
              <w:t>4</w:t>
            </w:r>
            <w:r w:rsidR="00EC60FE">
              <w:rPr>
                <w:spacing w:val="-5"/>
              </w:rPr>
              <w:t>000</w:t>
            </w:r>
          </w:p>
          <w:p w:rsidR="007156D0" w:rsidRPr="000A7006" w:rsidRDefault="007156D0" w:rsidP="00890BBD">
            <w:pPr>
              <w:shd w:val="clear" w:color="auto" w:fill="FFFFFF"/>
              <w:ind w:left="72"/>
              <w:rPr>
                <w:spacing w:val="-7"/>
              </w:rPr>
            </w:pPr>
          </w:p>
        </w:tc>
        <w:tc>
          <w:tcPr>
            <w:tcW w:w="1088" w:type="dxa"/>
            <w:shd w:val="clear" w:color="auto" w:fill="FFFFFF"/>
          </w:tcPr>
          <w:p w:rsidR="007156D0" w:rsidRPr="000A7006" w:rsidRDefault="00EE0DC6" w:rsidP="00890BBD">
            <w:pPr>
              <w:shd w:val="clear" w:color="auto" w:fill="FFFFFF"/>
              <w:ind w:left="173"/>
              <w:rPr>
                <w:spacing w:val="-6"/>
              </w:rPr>
            </w:pPr>
            <w:r>
              <w:rPr>
                <w:spacing w:val="-6"/>
              </w:rPr>
              <w:t>4</w:t>
            </w:r>
            <w:r w:rsidR="00EC60FE">
              <w:rPr>
                <w:spacing w:val="-6"/>
              </w:rPr>
              <w:t>000</w:t>
            </w:r>
          </w:p>
        </w:tc>
        <w:tc>
          <w:tcPr>
            <w:tcW w:w="1913" w:type="dxa"/>
            <w:shd w:val="clear" w:color="auto" w:fill="FFFFFF"/>
          </w:tcPr>
          <w:p w:rsidR="007156D0" w:rsidRPr="000A7006" w:rsidRDefault="007156D0" w:rsidP="00B62C3D">
            <w:pPr>
              <w:shd w:val="clear" w:color="auto" w:fill="FFFFFF"/>
              <w:ind w:left="173"/>
              <w:jc w:val="center"/>
            </w:pPr>
            <w:r w:rsidRPr="000A7006">
              <w:t>Весь период</w:t>
            </w:r>
          </w:p>
        </w:tc>
        <w:tc>
          <w:tcPr>
            <w:tcW w:w="2544" w:type="dxa"/>
            <w:shd w:val="clear" w:color="auto" w:fill="FFFFFF"/>
          </w:tcPr>
          <w:p w:rsidR="007156D0" w:rsidRPr="000A7006" w:rsidRDefault="00EE0DC6" w:rsidP="00B62C3D">
            <w:pPr>
              <w:shd w:val="clear" w:color="auto" w:fill="FFFFFF"/>
              <w:ind w:left="6" w:hanging="14"/>
              <w:jc w:val="center"/>
            </w:pPr>
            <w:r>
              <w:t>Глава МО «</w:t>
            </w:r>
            <w:r w:rsidR="00B62C3D">
              <w:t>Маниловск</w:t>
            </w:r>
            <w:r>
              <w:t>»</w:t>
            </w:r>
          </w:p>
        </w:tc>
      </w:tr>
      <w:tr w:rsidR="007156D0" w:rsidRPr="000A7006" w:rsidTr="00890BBD">
        <w:tblPrEx>
          <w:tblCellMar>
            <w:top w:w="0" w:type="dxa"/>
            <w:bottom w:w="0" w:type="dxa"/>
          </w:tblCellMar>
        </w:tblPrEx>
        <w:trPr>
          <w:trHeight w:hRule="exact" w:val="1435"/>
        </w:trPr>
        <w:tc>
          <w:tcPr>
            <w:tcW w:w="554" w:type="dxa"/>
            <w:shd w:val="clear" w:color="auto" w:fill="FFFFFF"/>
          </w:tcPr>
          <w:p w:rsidR="007156D0" w:rsidRPr="000A7006" w:rsidRDefault="007156D0" w:rsidP="00890BBD">
            <w:pPr>
              <w:rPr>
                <w:spacing w:val="-12"/>
              </w:rPr>
            </w:pPr>
            <w:r w:rsidRPr="000A7006">
              <w:rPr>
                <w:spacing w:val="-12"/>
              </w:rPr>
              <w:t>2.2</w:t>
            </w:r>
          </w:p>
        </w:tc>
        <w:tc>
          <w:tcPr>
            <w:tcW w:w="2897" w:type="dxa"/>
            <w:shd w:val="clear" w:color="auto" w:fill="FFFFFF"/>
          </w:tcPr>
          <w:p w:rsidR="007156D0" w:rsidRPr="000A7006" w:rsidRDefault="007156D0" w:rsidP="00890BBD">
            <w:pPr>
              <w:rPr>
                <w:spacing w:val="-4"/>
              </w:rPr>
            </w:pPr>
            <w:r w:rsidRPr="000A7006">
              <w:rPr>
                <w:spacing w:val="-4"/>
              </w:rPr>
              <w:t>Выполнение комплекса противопожарных мероприятий (устройство минерализованных п</w:t>
            </w:r>
            <w:r w:rsidRPr="000A7006">
              <w:rPr>
                <w:spacing w:val="-4"/>
              </w:rPr>
              <w:t>о</w:t>
            </w:r>
            <w:r w:rsidRPr="000A7006">
              <w:rPr>
                <w:spacing w:val="-4"/>
              </w:rPr>
              <w:t>лос)</w:t>
            </w:r>
          </w:p>
        </w:tc>
        <w:tc>
          <w:tcPr>
            <w:tcW w:w="2016" w:type="dxa"/>
            <w:shd w:val="clear" w:color="auto" w:fill="FFFFFF"/>
          </w:tcPr>
          <w:p w:rsidR="007156D0" w:rsidRPr="000A7006" w:rsidRDefault="00EE0DC6" w:rsidP="00890BBD">
            <w:r w:rsidRPr="000A7006">
              <w:t xml:space="preserve">Бюджет </w:t>
            </w:r>
            <w:r>
              <w:t>МО «</w:t>
            </w:r>
            <w:r w:rsidR="00B62C3D">
              <w:t>Маниловск</w:t>
            </w:r>
            <w:r>
              <w:t>»</w:t>
            </w:r>
          </w:p>
        </w:tc>
        <w:tc>
          <w:tcPr>
            <w:tcW w:w="1448" w:type="dxa"/>
            <w:shd w:val="clear" w:color="auto" w:fill="FFFFFF"/>
          </w:tcPr>
          <w:p w:rsidR="007156D0" w:rsidRPr="000A7006" w:rsidRDefault="007156D0" w:rsidP="00890BBD">
            <w:pPr>
              <w:shd w:val="clear" w:color="auto" w:fill="FFFFFF"/>
              <w:ind w:left="110"/>
              <w:rPr>
                <w:spacing w:val="-4"/>
              </w:rPr>
            </w:pPr>
          </w:p>
        </w:tc>
        <w:tc>
          <w:tcPr>
            <w:tcW w:w="1364" w:type="dxa"/>
            <w:shd w:val="clear" w:color="auto" w:fill="FFFFFF"/>
          </w:tcPr>
          <w:p w:rsidR="007156D0" w:rsidRPr="000A7006" w:rsidRDefault="007156D0" w:rsidP="00890BBD">
            <w:pPr>
              <w:shd w:val="clear" w:color="auto" w:fill="FFFFFF"/>
              <w:ind w:left="72"/>
              <w:rPr>
                <w:spacing w:val="-5"/>
              </w:rPr>
            </w:pPr>
          </w:p>
        </w:tc>
        <w:tc>
          <w:tcPr>
            <w:tcW w:w="1069" w:type="dxa"/>
            <w:shd w:val="clear" w:color="auto" w:fill="FFFFFF"/>
          </w:tcPr>
          <w:p w:rsidR="007156D0" w:rsidRPr="000A7006" w:rsidRDefault="007156D0" w:rsidP="00890BBD">
            <w:pPr>
              <w:shd w:val="clear" w:color="auto" w:fill="FFFFFF"/>
              <w:rPr>
                <w:spacing w:val="-7"/>
              </w:rPr>
            </w:pPr>
          </w:p>
        </w:tc>
        <w:tc>
          <w:tcPr>
            <w:tcW w:w="1088" w:type="dxa"/>
            <w:shd w:val="clear" w:color="auto" w:fill="FFFFFF"/>
          </w:tcPr>
          <w:p w:rsidR="007156D0" w:rsidRPr="000A7006" w:rsidRDefault="007156D0" w:rsidP="00890BBD">
            <w:pPr>
              <w:shd w:val="clear" w:color="auto" w:fill="FFFFFF"/>
              <w:rPr>
                <w:spacing w:val="-6"/>
              </w:rPr>
            </w:pPr>
          </w:p>
        </w:tc>
        <w:tc>
          <w:tcPr>
            <w:tcW w:w="1913" w:type="dxa"/>
            <w:shd w:val="clear" w:color="auto" w:fill="FFFFFF"/>
          </w:tcPr>
          <w:p w:rsidR="007156D0" w:rsidRPr="000A7006" w:rsidRDefault="007156D0" w:rsidP="00B62C3D">
            <w:pPr>
              <w:shd w:val="clear" w:color="auto" w:fill="FFFFFF"/>
              <w:ind w:left="-40"/>
              <w:jc w:val="center"/>
            </w:pPr>
            <w:r w:rsidRPr="000A7006">
              <w:t>Ежегодно в весенний и осенний п</w:t>
            </w:r>
            <w:r w:rsidRPr="000A7006">
              <w:t>е</w:t>
            </w:r>
            <w:r w:rsidRPr="000A7006">
              <w:t>риоды</w:t>
            </w:r>
          </w:p>
        </w:tc>
        <w:tc>
          <w:tcPr>
            <w:tcW w:w="2544" w:type="dxa"/>
            <w:shd w:val="clear" w:color="auto" w:fill="FFFFFF"/>
          </w:tcPr>
          <w:p w:rsidR="007156D0" w:rsidRPr="000A7006" w:rsidRDefault="00EE0DC6" w:rsidP="00B62C3D">
            <w:pPr>
              <w:shd w:val="clear" w:color="auto" w:fill="FFFFFF"/>
              <w:ind w:left="6" w:hanging="14"/>
              <w:jc w:val="center"/>
            </w:pPr>
            <w:r>
              <w:t>Глава МО «</w:t>
            </w:r>
            <w:r w:rsidR="00B62C3D">
              <w:t>Маниловск</w:t>
            </w:r>
            <w:r>
              <w:t>»</w:t>
            </w:r>
          </w:p>
        </w:tc>
      </w:tr>
      <w:tr w:rsidR="007156D0" w:rsidRPr="000A7006" w:rsidTr="00890BBD">
        <w:tblPrEx>
          <w:tblCellMar>
            <w:top w:w="0" w:type="dxa"/>
            <w:bottom w:w="0" w:type="dxa"/>
          </w:tblCellMar>
        </w:tblPrEx>
        <w:trPr>
          <w:trHeight w:hRule="exact" w:val="1074"/>
        </w:trPr>
        <w:tc>
          <w:tcPr>
            <w:tcW w:w="554" w:type="dxa"/>
            <w:shd w:val="clear" w:color="auto" w:fill="FFFFFF"/>
          </w:tcPr>
          <w:p w:rsidR="007156D0" w:rsidRPr="000A7006" w:rsidRDefault="007156D0" w:rsidP="00890BBD">
            <w:pPr>
              <w:rPr>
                <w:spacing w:val="-12"/>
              </w:rPr>
            </w:pPr>
            <w:r w:rsidRPr="000A7006">
              <w:rPr>
                <w:spacing w:val="-12"/>
              </w:rPr>
              <w:lastRenderedPageBreak/>
              <w:t>2.3</w:t>
            </w:r>
          </w:p>
        </w:tc>
        <w:tc>
          <w:tcPr>
            <w:tcW w:w="2897" w:type="dxa"/>
            <w:shd w:val="clear" w:color="auto" w:fill="FFFFFF"/>
          </w:tcPr>
          <w:p w:rsidR="007156D0" w:rsidRPr="000A7006" w:rsidRDefault="007156D0" w:rsidP="00EE0DC6">
            <w:pPr>
              <w:rPr>
                <w:spacing w:val="-4"/>
              </w:rPr>
            </w:pPr>
            <w:r w:rsidRPr="000A7006">
              <w:rPr>
                <w:spacing w:val="-4"/>
              </w:rPr>
              <w:t xml:space="preserve">Контроль за состоянием </w:t>
            </w:r>
            <w:r w:rsidR="00EE0DC6">
              <w:rPr>
                <w:spacing w:val="-4"/>
              </w:rPr>
              <w:t>мотопомп</w:t>
            </w:r>
          </w:p>
        </w:tc>
        <w:tc>
          <w:tcPr>
            <w:tcW w:w="2016" w:type="dxa"/>
            <w:shd w:val="clear" w:color="auto" w:fill="FFFFFF"/>
          </w:tcPr>
          <w:p w:rsidR="007156D0" w:rsidRPr="000A7006" w:rsidRDefault="007156D0" w:rsidP="00890BBD"/>
        </w:tc>
        <w:tc>
          <w:tcPr>
            <w:tcW w:w="1448" w:type="dxa"/>
            <w:shd w:val="clear" w:color="auto" w:fill="FFFFFF"/>
          </w:tcPr>
          <w:p w:rsidR="007156D0" w:rsidRPr="000A7006" w:rsidRDefault="007156D0" w:rsidP="00890BBD">
            <w:pPr>
              <w:shd w:val="clear" w:color="auto" w:fill="FFFFFF"/>
              <w:ind w:left="110"/>
              <w:rPr>
                <w:spacing w:val="-4"/>
              </w:rPr>
            </w:pPr>
          </w:p>
        </w:tc>
        <w:tc>
          <w:tcPr>
            <w:tcW w:w="1364" w:type="dxa"/>
            <w:shd w:val="clear" w:color="auto" w:fill="FFFFFF"/>
          </w:tcPr>
          <w:p w:rsidR="007156D0" w:rsidRPr="000A7006" w:rsidRDefault="007156D0" w:rsidP="00890BBD">
            <w:pPr>
              <w:shd w:val="clear" w:color="auto" w:fill="FFFFFF"/>
              <w:ind w:left="72"/>
              <w:rPr>
                <w:spacing w:val="-7"/>
              </w:rPr>
            </w:pPr>
          </w:p>
        </w:tc>
        <w:tc>
          <w:tcPr>
            <w:tcW w:w="1069" w:type="dxa"/>
            <w:shd w:val="clear" w:color="auto" w:fill="FFFFFF"/>
          </w:tcPr>
          <w:p w:rsidR="007156D0" w:rsidRPr="000A7006" w:rsidRDefault="007156D0" w:rsidP="00890BBD">
            <w:pPr>
              <w:shd w:val="clear" w:color="auto" w:fill="FFFFFF"/>
              <w:ind w:left="72"/>
              <w:rPr>
                <w:spacing w:val="-7"/>
              </w:rPr>
            </w:pPr>
          </w:p>
        </w:tc>
        <w:tc>
          <w:tcPr>
            <w:tcW w:w="1088" w:type="dxa"/>
            <w:shd w:val="clear" w:color="auto" w:fill="FFFFFF"/>
          </w:tcPr>
          <w:p w:rsidR="007156D0" w:rsidRPr="000A7006" w:rsidRDefault="007156D0" w:rsidP="00890BBD">
            <w:pPr>
              <w:shd w:val="clear" w:color="auto" w:fill="FFFFFF"/>
              <w:ind w:left="173"/>
              <w:rPr>
                <w:spacing w:val="-6"/>
              </w:rPr>
            </w:pPr>
          </w:p>
        </w:tc>
        <w:tc>
          <w:tcPr>
            <w:tcW w:w="1913" w:type="dxa"/>
            <w:shd w:val="clear" w:color="auto" w:fill="FFFFFF"/>
          </w:tcPr>
          <w:p w:rsidR="007156D0" w:rsidRPr="000A7006" w:rsidRDefault="007156D0" w:rsidP="00B62C3D">
            <w:pPr>
              <w:shd w:val="clear" w:color="auto" w:fill="FFFFFF"/>
              <w:ind w:left="-40" w:firstLine="67"/>
              <w:jc w:val="center"/>
            </w:pPr>
            <w:r w:rsidRPr="000A7006">
              <w:t>Весь п</w:t>
            </w:r>
            <w:r w:rsidRPr="000A7006">
              <w:t>е</w:t>
            </w:r>
            <w:r w:rsidRPr="000A7006">
              <w:t>риод</w:t>
            </w:r>
          </w:p>
        </w:tc>
        <w:tc>
          <w:tcPr>
            <w:tcW w:w="2544" w:type="dxa"/>
            <w:shd w:val="clear" w:color="auto" w:fill="FFFFFF"/>
          </w:tcPr>
          <w:p w:rsidR="007156D0" w:rsidRPr="000A7006" w:rsidRDefault="00EE0DC6" w:rsidP="00B62C3D">
            <w:pPr>
              <w:shd w:val="clear" w:color="auto" w:fill="FFFFFF"/>
              <w:ind w:left="6" w:hanging="14"/>
              <w:jc w:val="center"/>
            </w:pPr>
            <w:r>
              <w:rPr>
                <w:spacing w:val="1"/>
              </w:rPr>
              <w:t>Ответственные за мотопомпы</w:t>
            </w:r>
          </w:p>
        </w:tc>
      </w:tr>
      <w:tr w:rsidR="007156D0" w:rsidRPr="000A7006" w:rsidTr="00890BBD">
        <w:tblPrEx>
          <w:tblCellMar>
            <w:top w:w="0" w:type="dxa"/>
            <w:bottom w:w="0" w:type="dxa"/>
          </w:tblCellMar>
        </w:tblPrEx>
        <w:trPr>
          <w:trHeight w:hRule="exact" w:val="1074"/>
        </w:trPr>
        <w:tc>
          <w:tcPr>
            <w:tcW w:w="554" w:type="dxa"/>
            <w:shd w:val="clear" w:color="auto" w:fill="FFFFFF"/>
          </w:tcPr>
          <w:p w:rsidR="007156D0" w:rsidRPr="000A7006" w:rsidRDefault="007156D0" w:rsidP="00890BBD">
            <w:pPr>
              <w:rPr>
                <w:spacing w:val="-12"/>
              </w:rPr>
            </w:pPr>
            <w:r w:rsidRPr="000A7006">
              <w:rPr>
                <w:spacing w:val="-12"/>
              </w:rPr>
              <w:t>2.4</w:t>
            </w:r>
          </w:p>
        </w:tc>
        <w:tc>
          <w:tcPr>
            <w:tcW w:w="2897" w:type="dxa"/>
            <w:shd w:val="clear" w:color="auto" w:fill="FFFFFF"/>
          </w:tcPr>
          <w:p w:rsidR="007156D0" w:rsidRPr="000A7006" w:rsidRDefault="00EE0DC6" w:rsidP="00890BBD">
            <w:pPr>
              <w:rPr>
                <w:spacing w:val="-4"/>
              </w:rPr>
            </w:pPr>
            <w:r>
              <w:rPr>
                <w:spacing w:val="-4"/>
              </w:rPr>
              <w:t>Опашка земельных участков прилегающих к лесным насаждениям</w:t>
            </w:r>
          </w:p>
        </w:tc>
        <w:tc>
          <w:tcPr>
            <w:tcW w:w="2016" w:type="dxa"/>
            <w:shd w:val="clear" w:color="auto" w:fill="FFFFFF"/>
          </w:tcPr>
          <w:p w:rsidR="007156D0" w:rsidRPr="000A7006" w:rsidRDefault="007156D0" w:rsidP="00890BBD"/>
        </w:tc>
        <w:tc>
          <w:tcPr>
            <w:tcW w:w="1448" w:type="dxa"/>
            <w:shd w:val="clear" w:color="auto" w:fill="FFFFFF"/>
          </w:tcPr>
          <w:p w:rsidR="007156D0" w:rsidRPr="000A7006" w:rsidRDefault="007156D0" w:rsidP="00890BBD">
            <w:pPr>
              <w:shd w:val="clear" w:color="auto" w:fill="FFFFFF"/>
              <w:ind w:left="110"/>
              <w:rPr>
                <w:spacing w:val="-4"/>
              </w:rPr>
            </w:pPr>
          </w:p>
        </w:tc>
        <w:tc>
          <w:tcPr>
            <w:tcW w:w="1364" w:type="dxa"/>
            <w:shd w:val="clear" w:color="auto" w:fill="FFFFFF"/>
          </w:tcPr>
          <w:p w:rsidR="007156D0" w:rsidRPr="000A7006" w:rsidRDefault="007156D0" w:rsidP="00890BBD">
            <w:pPr>
              <w:shd w:val="clear" w:color="auto" w:fill="FFFFFF"/>
              <w:ind w:left="72"/>
              <w:rPr>
                <w:spacing w:val="-7"/>
              </w:rPr>
            </w:pPr>
          </w:p>
        </w:tc>
        <w:tc>
          <w:tcPr>
            <w:tcW w:w="1069" w:type="dxa"/>
            <w:shd w:val="clear" w:color="auto" w:fill="FFFFFF"/>
          </w:tcPr>
          <w:p w:rsidR="007156D0" w:rsidRPr="000A7006" w:rsidRDefault="007156D0" w:rsidP="00890BBD">
            <w:pPr>
              <w:shd w:val="clear" w:color="auto" w:fill="FFFFFF"/>
              <w:ind w:left="72"/>
              <w:rPr>
                <w:spacing w:val="-7"/>
              </w:rPr>
            </w:pPr>
          </w:p>
        </w:tc>
        <w:tc>
          <w:tcPr>
            <w:tcW w:w="1088" w:type="dxa"/>
            <w:shd w:val="clear" w:color="auto" w:fill="FFFFFF"/>
          </w:tcPr>
          <w:p w:rsidR="007156D0" w:rsidRPr="000A7006" w:rsidRDefault="007156D0" w:rsidP="00890BBD">
            <w:pPr>
              <w:shd w:val="clear" w:color="auto" w:fill="FFFFFF"/>
              <w:ind w:left="173"/>
              <w:rPr>
                <w:spacing w:val="-6"/>
              </w:rPr>
            </w:pPr>
          </w:p>
        </w:tc>
        <w:tc>
          <w:tcPr>
            <w:tcW w:w="1913" w:type="dxa"/>
            <w:shd w:val="clear" w:color="auto" w:fill="FFFFFF"/>
          </w:tcPr>
          <w:p w:rsidR="007156D0" w:rsidRPr="000A7006" w:rsidRDefault="007156D0" w:rsidP="00B62C3D">
            <w:pPr>
              <w:shd w:val="clear" w:color="auto" w:fill="FFFFFF"/>
              <w:ind w:left="-40" w:firstLine="67"/>
              <w:jc w:val="center"/>
            </w:pPr>
            <w:r w:rsidRPr="000A7006">
              <w:t xml:space="preserve">Весной и </w:t>
            </w:r>
            <w:r w:rsidR="001D183D">
              <w:t>о</w:t>
            </w:r>
            <w:r w:rsidRPr="000A7006">
              <w:t>сенью</w:t>
            </w:r>
          </w:p>
        </w:tc>
        <w:tc>
          <w:tcPr>
            <w:tcW w:w="2544" w:type="dxa"/>
            <w:shd w:val="clear" w:color="auto" w:fill="FFFFFF"/>
          </w:tcPr>
          <w:p w:rsidR="007156D0" w:rsidRPr="000A7006" w:rsidRDefault="00EE0DC6" w:rsidP="00B62C3D">
            <w:pPr>
              <w:shd w:val="clear" w:color="auto" w:fill="FFFFFF"/>
              <w:ind w:left="6" w:hanging="14"/>
              <w:jc w:val="center"/>
            </w:pPr>
            <w:r>
              <w:rPr>
                <w:spacing w:val="1"/>
              </w:rPr>
              <w:t>Собственники земельных участков</w:t>
            </w:r>
          </w:p>
        </w:tc>
      </w:tr>
      <w:tr w:rsidR="007156D0" w:rsidRPr="000A7006" w:rsidTr="001D183D">
        <w:tblPrEx>
          <w:tblCellMar>
            <w:top w:w="0" w:type="dxa"/>
            <w:bottom w:w="0" w:type="dxa"/>
          </w:tblCellMar>
        </w:tblPrEx>
        <w:trPr>
          <w:trHeight w:hRule="exact" w:val="1272"/>
        </w:trPr>
        <w:tc>
          <w:tcPr>
            <w:tcW w:w="554" w:type="dxa"/>
            <w:shd w:val="clear" w:color="auto" w:fill="FFFFFF"/>
          </w:tcPr>
          <w:p w:rsidR="007156D0" w:rsidRPr="000A7006" w:rsidRDefault="007156D0" w:rsidP="00890BBD">
            <w:pPr>
              <w:rPr>
                <w:spacing w:val="-12"/>
              </w:rPr>
            </w:pPr>
            <w:r w:rsidRPr="000A7006">
              <w:rPr>
                <w:spacing w:val="-12"/>
              </w:rPr>
              <w:t>2.5</w:t>
            </w:r>
          </w:p>
        </w:tc>
        <w:tc>
          <w:tcPr>
            <w:tcW w:w="2897" w:type="dxa"/>
            <w:shd w:val="clear" w:color="auto" w:fill="FFFFFF"/>
          </w:tcPr>
          <w:p w:rsidR="007156D0" w:rsidRPr="000A7006" w:rsidRDefault="007156D0" w:rsidP="00890BBD">
            <w:pPr>
              <w:rPr>
                <w:spacing w:val="-4"/>
              </w:rPr>
            </w:pPr>
            <w:r w:rsidRPr="000A7006">
              <w:rPr>
                <w:spacing w:val="-4"/>
              </w:rPr>
              <w:t>Проверка пожаробезопа</w:t>
            </w:r>
            <w:r w:rsidR="001D183D">
              <w:rPr>
                <w:spacing w:val="-4"/>
              </w:rPr>
              <w:t>с</w:t>
            </w:r>
            <w:r w:rsidRPr="000A7006">
              <w:rPr>
                <w:spacing w:val="-4"/>
              </w:rPr>
              <w:t>ности помещений, зданий ж</w:t>
            </w:r>
            <w:r w:rsidRPr="000A7006">
              <w:rPr>
                <w:spacing w:val="-4"/>
              </w:rPr>
              <w:t>и</w:t>
            </w:r>
            <w:r w:rsidRPr="000A7006">
              <w:rPr>
                <w:spacing w:val="-4"/>
              </w:rPr>
              <w:t>лого</w:t>
            </w:r>
            <w:r w:rsidR="001D183D">
              <w:rPr>
                <w:spacing w:val="-4"/>
              </w:rPr>
              <w:t xml:space="preserve"> </w:t>
            </w:r>
            <w:r w:rsidRPr="000A7006">
              <w:rPr>
                <w:spacing w:val="-4"/>
              </w:rPr>
              <w:t xml:space="preserve"> сектора.  </w:t>
            </w:r>
          </w:p>
        </w:tc>
        <w:tc>
          <w:tcPr>
            <w:tcW w:w="2016" w:type="dxa"/>
            <w:shd w:val="clear" w:color="auto" w:fill="FFFFFF"/>
          </w:tcPr>
          <w:p w:rsidR="007156D0" w:rsidRPr="000A7006" w:rsidRDefault="007156D0" w:rsidP="00890BBD"/>
        </w:tc>
        <w:tc>
          <w:tcPr>
            <w:tcW w:w="1448" w:type="dxa"/>
            <w:shd w:val="clear" w:color="auto" w:fill="FFFFFF"/>
          </w:tcPr>
          <w:p w:rsidR="007156D0" w:rsidRPr="000A7006" w:rsidRDefault="007156D0" w:rsidP="00890BBD">
            <w:pPr>
              <w:shd w:val="clear" w:color="auto" w:fill="FFFFFF"/>
              <w:ind w:left="110"/>
              <w:rPr>
                <w:spacing w:val="-4"/>
              </w:rPr>
            </w:pPr>
          </w:p>
        </w:tc>
        <w:tc>
          <w:tcPr>
            <w:tcW w:w="1364" w:type="dxa"/>
            <w:shd w:val="clear" w:color="auto" w:fill="FFFFFF"/>
          </w:tcPr>
          <w:p w:rsidR="007156D0" w:rsidRPr="000A7006" w:rsidRDefault="007156D0" w:rsidP="00890BBD">
            <w:pPr>
              <w:shd w:val="clear" w:color="auto" w:fill="FFFFFF"/>
              <w:ind w:left="72"/>
              <w:rPr>
                <w:spacing w:val="-7"/>
              </w:rPr>
            </w:pPr>
          </w:p>
        </w:tc>
        <w:tc>
          <w:tcPr>
            <w:tcW w:w="1069" w:type="dxa"/>
            <w:shd w:val="clear" w:color="auto" w:fill="FFFFFF"/>
          </w:tcPr>
          <w:p w:rsidR="007156D0" w:rsidRPr="000A7006" w:rsidRDefault="007156D0" w:rsidP="00890BBD">
            <w:pPr>
              <w:shd w:val="clear" w:color="auto" w:fill="FFFFFF"/>
              <w:ind w:left="72"/>
              <w:rPr>
                <w:spacing w:val="-7"/>
              </w:rPr>
            </w:pPr>
          </w:p>
        </w:tc>
        <w:tc>
          <w:tcPr>
            <w:tcW w:w="1088" w:type="dxa"/>
            <w:shd w:val="clear" w:color="auto" w:fill="FFFFFF"/>
          </w:tcPr>
          <w:p w:rsidR="007156D0" w:rsidRPr="000A7006" w:rsidRDefault="007156D0" w:rsidP="00890BBD">
            <w:pPr>
              <w:shd w:val="clear" w:color="auto" w:fill="FFFFFF"/>
              <w:ind w:left="173"/>
              <w:rPr>
                <w:spacing w:val="-6"/>
              </w:rPr>
            </w:pPr>
          </w:p>
        </w:tc>
        <w:tc>
          <w:tcPr>
            <w:tcW w:w="1913" w:type="dxa"/>
            <w:shd w:val="clear" w:color="auto" w:fill="FFFFFF"/>
          </w:tcPr>
          <w:p w:rsidR="007156D0" w:rsidRPr="000A7006" w:rsidRDefault="007156D0" w:rsidP="00B62C3D">
            <w:pPr>
              <w:shd w:val="clear" w:color="auto" w:fill="FFFFFF"/>
              <w:ind w:left="173"/>
              <w:jc w:val="center"/>
            </w:pPr>
            <w:r w:rsidRPr="000A7006">
              <w:t>Весь период</w:t>
            </w:r>
          </w:p>
        </w:tc>
        <w:tc>
          <w:tcPr>
            <w:tcW w:w="2544" w:type="dxa"/>
            <w:shd w:val="clear" w:color="auto" w:fill="FFFFFF"/>
          </w:tcPr>
          <w:p w:rsidR="007156D0" w:rsidRPr="000A7006" w:rsidRDefault="00EE0DC6" w:rsidP="00B62C3D">
            <w:pPr>
              <w:shd w:val="clear" w:color="auto" w:fill="FFFFFF"/>
              <w:ind w:left="6" w:hanging="14"/>
              <w:jc w:val="center"/>
            </w:pPr>
            <w:r>
              <w:rPr>
                <w:spacing w:val="1"/>
              </w:rPr>
              <w:t>Специалист по социальной работе</w:t>
            </w:r>
          </w:p>
        </w:tc>
      </w:tr>
      <w:tr w:rsidR="007156D0" w:rsidRPr="000A7006" w:rsidTr="00890BBD">
        <w:tblPrEx>
          <w:tblCellMar>
            <w:top w:w="0" w:type="dxa"/>
            <w:bottom w:w="0" w:type="dxa"/>
          </w:tblCellMar>
        </w:tblPrEx>
        <w:trPr>
          <w:trHeight w:hRule="exact" w:val="1268"/>
        </w:trPr>
        <w:tc>
          <w:tcPr>
            <w:tcW w:w="554" w:type="dxa"/>
            <w:shd w:val="clear" w:color="auto" w:fill="FFFFFF"/>
          </w:tcPr>
          <w:p w:rsidR="007156D0" w:rsidRPr="000A7006" w:rsidRDefault="007156D0" w:rsidP="00890BBD">
            <w:pPr>
              <w:rPr>
                <w:spacing w:val="-12"/>
              </w:rPr>
            </w:pPr>
            <w:r w:rsidRPr="000A7006">
              <w:rPr>
                <w:spacing w:val="-12"/>
              </w:rPr>
              <w:t>2.6</w:t>
            </w:r>
          </w:p>
        </w:tc>
        <w:tc>
          <w:tcPr>
            <w:tcW w:w="2897" w:type="dxa"/>
            <w:shd w:val="clear" w:color="auto" w:fill="FFFFFF"/>
          </w:tcPr>
          <w:p w:rsidR="007156D0" w:rsidRPr="00EE0DC6" w:rsidRDefault="007156D0" w:rsidP="00890BBD">
            <w:pPr>
              <w:rPr>
                <w:color w:val="FF0000"/>
                <w:spacing w:val="-4"/>
              </w:rPr>
            </w:pPr>
            <w:r w:rsidRPr="001D183D">
              <w:rPr>
                <w:spacing w:val="-4"/>
              </w:rPr>
              <w:t>Оборудовать здание администрации автоматической установкой пожарной сигнализ</w:t>
            </w:r>
            <w:r w:rsidRPr="001D183D">
              <w:rPr>
                <w:spacing w:val="-4"/>
              </w:rPr>
              <w:t>а</w:t>
            </w:r>
            <w:r w:rsidRPr="001D183D">
              <w:rPr>
                <w:spacing w:val="-4"/>
              </w:rPr>
              <w:t>ции</w:t>
            </w:r>
            <w:r w:rsidRPr="00EE0DC6">
              <w:rPr>
                <w:color w:val="FF0000"/>
                <w:spacing w:val="-4"/>
              </w:rPr>
              <w:t>.</w:t>
            </w:r>
          </w:p>
        </w:tc>
        <w:tc>
          <w:tcPr>
            <w:tcW w:w="2016" w:type="dxa"/>
            <w:shd w:val="clear" w:color="auto" w:fill="FFFFFF"/>
          </w:tcPr>
          <w:p w:rsidR="007156D0" w:rsidRPr="000A7006" w:rsidRDefault="007156D0" w:rsidP="00890BBD"/>
        </w:tc>
        <w:tc>
          <w:tcPr>
            <w:tcW w:w="1448" w:type="dxa"/>
            <w:shd w:val="clear" w:color="auto" w:fill="FFFFFF"/>
          </w:tcPr>
          <w:p w:rsidR="007156D0" w:rsidRPr="000A7006" w:rsidRDefault="006353E0" w:rsidP="00890BBD">
            <w:pPr>
              <w:shd w:val="clear" w:color="auto" w:fill="FFFFFF"/>
              <w:ind w:left="110"/>
              <w:rPr>
                <w:spacing w:val="-4"/>
              </w:rPr>
            </w:pPr>
            <w:r>
              <w:rPr>
                <w:spacing w:val="-4"/>
              </w:rPr>
              <w:t>15000</w:t>
            </w:r>
          </w:p>
        </w:tc>
        <w:tc>
          <w:tcPr>
            <w:tcW w:w="1364" w:type="dxa"/>
            <w:shd w:val="clear" w:color="auto" w:fill="FFFFFF"/>
          </w:tcPr>
          <w:p w:rsidR="007156D0" w:rsidRPr="000A7006" w:rsidRDefault="0016264F" w:rsidP="00890BBD">
            <w:pPr>
              <w:shd w:val="clear" w:color="auto" w:fill="FFFFFF"/>
              <w:ind w:left="72"/>
              <w:rPr>
                <w:spacing w:val="-7"/>
              </w:rPr>
            </w:pPr>
            <w:r>
              <w:rPr>
                <w:spacing w:val="-7"/>
              </w:rPr>
              <w:t>15</w:t>
            </w:r>
            <w:r w:rsidR="00EC60FE">
              <w:rPr>
                <w:spacing w:val="-7"/>
              </w:rPr>
              <w:t>000</w:t>
            </w:r>
          </w:p>
        </w:tc>
        <w:tc>
          <w:tcPr>
            <w:tcW w:w="1069" w:type="dxa"/>
            <w:shd w:val="clear" w:color="auto" w:fill="FFFFFF"/>
          </w:tcPr>
          <w:p w:rsidR="007156D0" w:rsidRPr="000A7006" w:rsidRDefault="007156D0" w:rsidP="00890BBD">
            <w:pPr>
              <w:shd w:val="clear" w:color="auto" w:fill="FFFFFF"/>
              <w:ind w:left="72"/>
              <w:rPr>
                <w:spacing w:val="-7"/>
              </w:rPr>
            </w:pPr>
          </w:p>
        </w:tc>
        <w:tc>
          <w:tcPr>
            <w:tcW w:w="1088" w:type="dxa"/>
            <w:shd w:val="clear" w:color="auto" w:fill="FFFFFF"/>
          </w:tcPr>
          <w:p w:rsidR="007156D0" w:rsidRPr="000A7006" w:rsidRDefault="007156D0" w:rsidP="00890BBD">
            <w:pPr>
              <w:shd w:val="clear" w:color="auto" w:fill="FFFFFF"/>
              <w:ind w:left="173"/>
              <w:rPr>
                <w:spacing w:val="-6"/>
              </w:rPr>
            </w:pPr>
          </w:p>
        </w:tc>
        <w:tc>
          <w:tcPr>
            <w:tcW w:w="1913" w:type="dxa"/>
            <w:shd w:val="clear" w:color="auto" w:fill="FFFFFF"/>
          </w:tcPr>
          <w:p w:rsidR="007156D0" w:rsidRPr="000A7006" w:rsidRDefault="007156D0" w:rsidP="00B62C3D">
            <w:pPr>
              <w:shd w:val="clear" w:color="auto" w:fill="FFFFFF"/>
              <w:ind w:left="173"/>
              <w:jc w:val="center"/>
            </w:pPr>
            <w:r w:rsidRPr="000A7006">
              <w:t>В течение года</w:t>
            </w:r>
          </w:p>
        </w:tc>
        <w:tc>
          <w:tcPr>
            <w:tcW w:w="2544" w:type="dxa"/>
            <w:shd w:val="clear" w:color="auto" w:fill="FFFFFF"/>
          </w:tcPr>
          <w:p w:rsidR="007156D0" w:rsidRPr="000A7006" w:rsidRDefault="00EE0DC6" w:rsidP="00B62C3D">
            <w:pPr>
              <w:shd w:val="clear" w:color="auto" w:fill="FFFFFF"/>
              <w:ind w:left="6" w:hanging="14"/>
              <w:jc w:val="center"/>
              <w:rPr>
                <w:spacing w:val="1"/>
              </w:rPr>
            </w:pPr>
            <w:r>
              <w:t>Глава МО «</w:t>
            </w:r>
            <w:r w:rsidR="00B62C3D">
              <w:t>Маниловск</w:t>
            </w:r>
            <w:r>
              <w:t>»</w:t>
            </w:r>
          </w:p>
        </w:tc>
      </w:tr>
      <w:tr w:rsidR="007156D0" w:rsidRPr="000A7006" w:rsidTr="00890BBD">
        <w:tblPrEx>
          <w:tblCellMar>
            <w:top w:w="0" w:type="dxa"/>
            <w:bottom w:w="0" w:type="dxa"/>
          </w:tblCellMar>
        </w:tblPrEx>
        <w:trPr>
          <w:trHeight w:hRule="exact" w:val="1740"/>
        </w:trPr>
        <w:tc>
          <w:tcPr>
            <w:tcW w:w="554" w:type="dxa"/>
            <w:shd w:val="clear" w:color="auto" w:fill="FFFFFF"/>
          </w:tcPr>
          <w:p w:rsidR="007156D0" w:rsidRPr="000A7006" w:rsidRDefault="007156D0" w:rsidP="00890BBD">
            <w:pPr>
              <w:rPr>
                <w:spacing w:val="-12"/>
              </w:rPr>
            </w:pPr>
            <w:r w:rsidRPr="000A7006">
              <w:rPr>
                <w:spacing w:val="-12"/>
              </w:rPr>
              <w:t>2.7</w:t>
            </w:r>
          </w:p>
        </w:tc>
        <w:tc>
          <w:tcPr>
            <w:tcW w:w="2897" w:type="dxa"/>
            <w:shd w:val="clear" w:color="auto" w:fill="FFFFFF"/>
          </w:tcPr>
          <w:p w:rsidR="007156D0" w:rsidRPr="001D183D" w:rsidRDefault="007156D0" w:rsidP="00890BBD">
            <w:pPr>
              <w:rPr>
                <w:spacing w:val="-4"/>
              </w:rPr>
            </w:pPr>
            <w:r w:rsidRPr="001D183D">
              <w:rPr>
                <w:spacing w:val="-4"/>
              </w:rPr>
              <w:t>Деревянные конструкции чердачного помещения, деревянные двери обработать огнезащитным составом с составл</w:t>
            </w:r>
            <w:r w:rsidRPr="001D183D">
              <w:rPr>
                <w:spacing w:val="-4"/>
              </w:rPr>
              <w:t>е</w:t>
            </w:r>
            <w:r w:rsidRPr="001D183D">
              <w:rPr>
                <w:spacing w:val="-4"/>
              </w:rPr>
              <w:t>нием акта.</w:t>
            </w:r>
          </w:p>
        </w:tc>
        <w:tc>
          <w:tcPr>
            <w:tcW w:w="2016" w:type="dxa"/>
            <w:shd w:val="clear" w:color="auto" w:fill="FFFFFF"/>
          </w:tcPr>
          <w:p w:rsidR="007156D0" w:rsidRPr="000A7006" w:rsidRDefault="007156D0" w:rsidP="00890BBD"/>
        </w:tc>
        <w:tc>
          <w:tcPr>
            <w:tcW w:w="1448" w:type="dxa"/>
            <w:shd w:val="clear" w:color="auto" w:fill="FFFFFF"/>
          </w:tcPr>
          <w:p w:rsidR="007156D0" w:rsidRPr="000A7006" w:rsidRDefault="006353E0" w:rsidP="00890BBD">
            <w:pPr>
              <w:shd w:val="clear" w:color="auto" w:fill="FFFFFF"/>
              <w:ind w:left="110"/>
              <w:rPr>
                <w:spacing w:val="-4"/>
              </w:rPr>
            </w:pPr>
            <w:r>
              <w:rPr>
                <w:spacing w:val="-4"/>
              </w:rPr>
              <w:t>30000</w:t>
            </w:r>
          </w:p>
        </w:tc>
        <w:tc>
          <w:tcPr>
            <w:tcW w:w="1364" w:type="dxa"/>
            <w:shd w:val="clear" w:color="auto" w:fill="FFFFFF"/>
          </w:tcPr>
          <w:p w:rsidR="007156D0" w:rsidRPr="000A7006" w:rsidRDefault="00EC60FE" w:rsidP="00890BBD">
            <w:pPr>
              <w:shd w:val="clear" w:color="auto" w:fill="FFFFFF"/>
              <w:ind w:left="72"/>
              <w:rPr>
                <w:spacing w:val="-7"/>
              </w:rPr>
            </w:pPr>
            <w:r>
              <w:rPr>
                <w:spacing w:val="-7"/>
              </w:rPr>
              <w:t>10000</w:t>
            </w:r>
          </w:p>
        </w:tc>
        <w:tc>
          <w:tcPr>
            <w:tcW w:w="1069" w:type="dxa"/>
            <w:shd w:val="clear" w:color="auto" w:fill="FFFFFF"/>
          </w:tcPr>
          <w:p w:rsidR="007156D0" w:rsidRPr="000A7006" w:rsidRDefault="00EC60FE" w:rsidP="00890BBD">
            <w:pPr>
              <w:shd w:val="clear" w:color="auto" w:fill="FFFFFF"/>
              <w:ind w:left="72"/>
              <w:rPr>
                <w:spacing w:val="-7"/>
              </w:rPr>
            </w:pPr>
            <w:r>
              <w:rPr>
                <w:spacing w:val="-7"/>
              </w:rPr>
              <w:t>10000</w:t>
            </w:r>
          </w:p>
        </w:tc>
        <w:tc>
          <w:tcPr>
            <w:tcW w:w="1088" w:type="dxa"/>
            <w:shd w:val="clear" w:color="auto" w:fill="FFFFFF"/>
          </w:tcPr>
          <w:p w:rsidR="007156D0" w:rsidRPr="000A7006" w:rsidRDefault="00EC60FE" w:rsidP="00890BBD">
            <w:pPr>
              <w:shd w:val="clear" w:color="auto" w:fill="FFFFFF"/>
              <w:ind w:left="173"/>
              <w:rPr>
                <w:spacing w:val="-6"/>
              </w:rPr>
            </w:pPr>
            <w:r>
              <w:rPr>
                <w:spacing w:val="-6"/>
              </w:rPr>
              <w:t>10000</w:t>
            </w:r>
          </w:p>
        </w:tc>
        <w:tc>
          <w:tcPr>
            <w:tcW w:w="1913" w:type="dxa"/>
            <w:shd w:val="clear" w:color="auto" w:fill="FFFFFF"/>
          </w:tcPr>
          <w:p w:rsidR="007156D0" w:rsidRPr="000A7006" w:rsidRDefault="007156D0" w:rsidP="00B62C3D">
            <w:pPr>
              <w:shd w:val="clear" w:color="auto" w:fill="FFFFFF"/>
              <w:ind w:left="173"/>
              <w:jc w:val="center"/>
            </w:pPr>
            <w:r w:rsidRPr="000A7006">
              <w:t>3 квартал 2013 года</w:t>
            </w:r>
          </w:p>
        </w:tc>
        <w:tc>
          <w:tcPr>
            <w:tcW w:w="2544" w:type="dxa"/>
            <w:shd w:val="clear" w:color="auto" w:fill="FFFFFF"/>
          </w:tcPr>
          <w:p w:rsidR="007156D0" w:rsidRPr="000A7006" w:rsidRDefault="00EE0DC6" w:rsidP="00B62C3D">
            <w:pPr>
              <w:shd w:val="clear" w:color="auto" w:fill="FFFFFF"/>
              <w:ind w:left="6" w:hanging="14"/>
              <w:jc w:val="center"/>
              <w:rPr>
                <w:spacing w:val="1"/>
              </w:rPr>
            </w:pPr>
            <w:r>
              <w:rPr>
                <w:spacing w:val="1"/>
              </w:rPr>
              <w:t>Директор МБУК «ИКЦ» МО «</w:t>
            </w:r>
            <w:r w:rsidR="00B62C3D">
              <w:rPr>
                <w:spacing w:val="1"/>
              </w:rPr>
              <w:t>Маниловск</w:t>
            </w:r>
            <w:r>
              <w:rPr>
                <w:spacing w:val="1"/>
              </w:rPr>
              <w:t>»</w:t>
            </w:r>
          </w:p>
        </w:tc>
      </w:tr>
      <w:tr w:rsidR="007156D0" w:rsidRPr="000A7006" w:rsidTr="00890BBD">
        <w:tblPrEx>
          <w:tblCellMar>
            <w:top w:w="0" w:type="dxa"/>
            <w:bottom w:w="0" w:type="dxa"/>
          </w:tblCellMar>
        </w:tblPrEx>
        <w:trPr>
          <w:trHeight w:hRule="exact" w:val="2689"/>
        </w:trPr>
        <w:tc>
          <w:tcPr>
            <w:tcW w:w="554" w:type="dxa"/>
            <w:shd w:val="clear" w:color="auto" w:fill="FFFFFF"/>
          </w:tcPr>
          <w:p w:rsidR="007156D0" w:rsidRPr="000A7006" w:rsidRDefault="007156D0" w:rsidP="00890BBD">
            <w:pPr>
              <w:rPr>
                <w:spacing w:val="-12"/>
              </w:rPr>
            </w:pPr>
            <w:r w:rsidRPr="000A7006">
              <w:rPr>
                <w:spacing w:val="-12"/>
              </w:rPr>
              <w:lastRenderedPageBreak/>
              <w:t>2.8</w:t>
            </w:r>
          </w:p>
        </w:tc>
        <w:tc>
          <w:tcPr>
            <w:tcW w:w="2897" w:type="dxa"/>
            <w:shd w:val="clear" w:color="auto" w:fill="FFFFFF"/>
          </w:tcPr>
          <w:p w:rsidR="007156D0" w:rsidRPr="000A7006" w:rsidRDefault="007156D0" w:rsidP="00890BBD">
            <w:pPr>
              <w:rPr>
                <w:spacing w:val="-4"/>
              </w:rPr>
            </w:pPr>
            <w:r w:rsidRPr="000A7006">
              <w:rPr>
                <w:spacing w:val="-4"/>
              </w:rPr>
              <w:t>Выполнить замер сопротивления изоляции электропроводки с составлением акта. В распределительных коробках соединение жил выполнить при помощи пайки, сварки, опре</w:t>
            </w:r>
            <w:r w:rsidRPr="000A7006">
              <w:rPr>
                <w:spacing w:val="-4"/>
              </w:rPr>
              <w:t>с</w:t>
            </w:r>
            <w:r w:rsidRPr="000A7006">
              <w:rPr>
                <w:spacing w:val="-4"/>
              </w:rPr>
              <w:t xml:space="preserve">совки и т.д. </w:t>
            </w:r>
          </w:p>
        </w:tc>
        <w:tc>
          <w:tcPr>
            <w:tcW w:w="2016" w:type="dxa"/>
            <w:shd w:val="clear" w:color="auto" w:fill="FFFFFF"/>
          </w:tcPr>
          <w:p w:rsidR="007156D0" w:rsidRPr="000A7006" w:rsidRDefault="007156D0" w:rsidP="00890BBD"/>
        </w:tc>
        <w:tc>
          <w:tcPr>
            <w:tcW w:w="1448" w:type="dxa"/>
            <w:shd w:val="clear" w:color="auto" w:fill="FFFFFF"/>
          </w:tcPr>
          <w:p w:rsidR="007156D0" w:rsidRPr="000A7006" w:rsidRDefault="00EC60FE" w:rsidP="00B62C3D">
            <w:pPr>
              <w:shd w:val="clear" w:color="auto" w:fill="FFFFFF"/>
              <w:ind w:left="110"/>
              <w:jc w:val="center"/>
              <w:rPr>
                <w:spacing w:val="-4"/>
              </w:rPr>
            </w:pPr>
            <w:r>
              <w:rPr>
                <w:spacing w:val="-4"/>
              </w:rPr>
              <w:t>10000</w:t>
            </w:r>
          </w:p>
        </w:tc>
        <w:tc>
          <w:tcPr>
            <w:tcW w:w="1364" w:type="dxa"/>
            <w:shd w:val="clear" w:color="auto" w:fill="FFFFFF"/>
          </w:tcPr>
          <w:p w:rsidR="007156D0" w:rsidRPr="000A7006" w:rsidRDefault="007156D0" w:rsidP="00B62C3D">
            <w:pPr>
              <w:shd w:val="clear" w:color="auto" w:fill="FFFFFF"/>
              <w:ind w:left="72"/>
              <w:jc w:val="center"/>
              <w:rPr>
                <w:spacing w:val="-7"/>
              </w:rPr>
            </w:pPr>
          </w:p>
        </w:tc>
        <w:tc>
          <w:tcPr>
            <w:tcW w:w="1069" w:type="dxa"/>
            <w:shd w:val="clear" w:color="auto" w:fill="FFFFFF"/>
          </w:tcPr>
          <w:p w:rsidR="007156D0" w:rsidRPr="000A7006" w:rsidRDefault="007156D0" w:rsidP="00B62C3D">
            <w:pPr>
              <w:shd w:val="clear" w:color="auto" w:fill="FFFFFF"/>
              <w:ind w:left="72"/>
              <w:jc w:val="center"/>
              <w:rPr>
                <w:spacing w:val="-7"/>
              </w:rPr>
            </w:pPr>
            <w:r w:rsidRPr="000A7006">
              <w:rPr>
                <w:spacing w:val="-7"/>
              </w:rPr>
              <w:t>5</w:t>
            </w:r>
            <w:r w:rsidR="00EC60FE">
              <w:rPr>
                <w:spacing w:val="-7"/>
              </w:rPr>
              <w:t>000</w:t>
            </w:r>
          </w:p>
        </w:tc>
        <w:tc>
          <w:tcPr>
            <w:tcW w:w="1088" w:type="dxa"/>
            <w:shd w:val="clear" w:color="auto" w:fill="FFFFFF"/>
          </w:tcPr>
          <w:p w:rsidR="007156D0" w:rsidRPr="000A7006" w:rsidRDefault="008B0C3C" w:rsidP="00B62C3D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5</w:t>
            </w:r>
            <w:r w:rsidR="00EC60FE">
              <w:rPr>
                <w:spacing w:val="-6"/>
              </w:rPr>
              <w:t>000</w:t>
            </w:r>
          </w:p>
        </w:tc>
        <w:tc>
          <w:tcPr>
            <w:tcW w:w="1913" w:type="dxa"/>
            <w:shd w:val="clear" w:color="auto" w:fill="FFFFFF"/>
          </w:tcPr>
          <w:p w:rsidR="007156D0" w:rsidRPr="000A7006" w:rsidRDefault="007156D0" w:rsidP="00B62C3D">
            <w:pPr>
              <w:shd w:val="clear" w:color="auto" w:fill="FFFFFF"/>
              <w:ind w:left="173"/>
              <w:jc w:val="center"/>
            </w:pPr>
            <w:r w:rsidRPr="000A7006">
              <w:t>В течении года</w:t>
            </w:r>
          </w:p>
        </w:tc>
        <w:tc>
          <w:tcPr>
            <w:tcW w:w="2544" w:type="dxa"/>
            <w:shd w:val="clear" w:color="auto" w:fill="FFFFFF"/>
          </w:tcPr>
          <w:p w:rsidR="007156D0" w:rsidRDefault="00EE0DC6" w:rsidP="00B62C3D">
            <w:pPr>
              <w:shd w:val="clear" w:color="auto" w:fill="FFFFFF"/>
              <w:ind w:left="6" w:hanging="14"/>
              <w:jc w:val="center"/>
            </w:pPr>
            <w:r>
              <w:t>Глава МО «</w:t>
            </w:r>
            <w:r w:rsidR="00B62C3D">
              <w:t>Маниловск</w:t>
            </w:r>
            <w:r>
              <w:t>»,</w:t>
            </w:r>
          </w:p>
          <w:p w:rsidR="00EE0DC6" w:rsidRPr="000A7006" w:rsidRDefault="00EE0DC6" w:rsidP="00B62C3D">
            <w:pPr>
              <w:shd w:val="clear" w:color="auto" w:fill="FFFFFF"/>
              <w:ind w:left="6" w:hanging="14"/>
              <w:jc w:val="center"/>
              <w:rPr>
                <w:spacing w:val="1"/>
              </w:rPr>
            </w:pPr>
            <w:r>
              <w:t>Директор МБУК «ИКЦ» МО «</w:t>
            </w:r>
            <w:r w:rsidR="00B62C3D">
              <w:t>Маниловск</w:t>
            </w:r>
            <w:r>
              <w:t>»</w:t>
            </w:r>
          </w:p>
        </w:tc>
      </w:tr>
      <w:tr w:rsidR="007156D0" w:rsidRPr="000A7006" w:rsidTr="00890BBD">
        <w:tblPrEx>
          <w:tblCellMar>
            <w:top w:w="0" w:type="dxa"/>
            <w:bottom w:w="0" w:type="dxa"/>
          </w:tblCellMar>
        </w:tblPrEx>
        <w:trPr>
          <w:trHeight w:hRule="exact" w:val="1454"/>
        </w:trPr>
        <w:tc>
          <w:tcPr>
            <w:tcW w:w="554" w:type="dxa"/>
            <w:shd w:val="clear" w:color="auto" w:fill="FFFFFF"/>
          </w:tcPr>
          <w:p w:rsidR="007156D0" w:rsidRPr="000A7006" w:rsidRDefault="007156D0" w:rsidP="00890BBD">
            <w:pPr>
              <w:rPr>
                <w:spacing w:val="-12"/>
              </w:rPr>
            </w:pPr>
            <w:r w:rsidRPr="000A7006">
              <w:rPr>
                <w:spacing w:val="-12"/>
              </w:rPr>
              <w:t>2.9</w:t>
            </w:r>
          </w:p>
        </w:tc>
        <w:tc>
          <w:tcPr>
            <w:tcW w:w="2897" w:type="dxa"/>
            <w:shd w:val="clear" w:color="auto" w:fill="FFFFFF"/>
          </w:tcPr>
          <w:p w:rsidR="007156D0" w:rsidRPr="000A7006" w:rsidRDefault="007156D0" w:rsidP="00890BBD">
            <w:pPr>
              <w:rPr>
                <w:spacing w:val="-4"/>
              </w:rPr>
            </w:pPr>
            <w:r w:rsidRPr="000A7006">
              <w:rPr>
                <w:spacing w:val="-4"/>
              </w:rPr>
              <w:t>Выполнить подъезды в любое время года</w:t>
            </w:r>
            <w:r w:rsidR="00890BBD">
              <w:rPr>
                <w:spacing w:val="-4"/>
              </w:rPr>
              <w:t xml:space="preserve"> к</w:t>
            </w:r>
            <w:r w:rsidRPr="000A7006">
              <w:rPr>
                <w:spacing w:val="-4"/>
              </w:rPr>
              <w:t xml:space="preserve"> естественным водоисточникам (прудам) с твердым покрытием </w:t>
            </w:r>
          </w:p>
        </w:tc>
        <w:tc>
          <w:tcPr>
            <w:tcW w:w="2016" w:type="dxa"/>
            <w:shd w:val="clear" w:color="auto" w:fill="FFFFFF"/>
          </w:tcPr>
          <w:p w:rsidR="007156D0" w:rsidRPr="000A7006" w:rsidRDefault="007156D0" w:rsidP="00890BBD"/>
        </w:tc>
        <w:tc>
          <w:tcPr>
            <w:tcW w:w="1448" w:type="dxa"/>
            <w:shd w:val="clear" w:color="auto" w:fill="FFFFFF"/>
          </w:tcPr>
          <w:p w:rsidR="007156D0" w:rsidRPr="000A7006" w:rsidRDefault="007156D0" w:rsidP="00B62C3D">
            <w:pPr>
              <w:shd w:val="clear" w:color="auto" w:fill="FFFFFF"/>
              <w:ind w:left="110"/>
              <w:jc w:val="center"/>
              <w:rPr>
                <w:spacing w:val="-4"/>
              </w:rPr>
            </w:pPr>
          </w:p>
        </w:tc>
        <w:tc>
          <w:tcPr>
            <w:tcW w:w="1364" w:type="dxa"/>
            <w:shd w:val="clear" w:color="auto" w:fill="FFFFFF"/>
          </w:tcPr>
          <w:p w:rsidR="007156D0" w:rsidRPr="000A7006" w:rsidRDefault="007156D0" w:rsidP="00B62C3D">
            <w:pPr>
              <w:shd w:val="clear" w:color="auto" w:fill="FFFFFF"/>
              <w:ind w:left="72"/>
              <w:jc w:val="center"/>
              <w:rPr>
                <w:spacing w:val="-7"/>
              </w:rPr>
            </w:pPr>
          </w:p>
        </w:tc>
        <w:tc>
          <w:tcPr>
            <w:tcW w:w="1069" w:type="dxa"/>
            <w:shd w:val="clear" w:color="auto" w:fill="FFFFFF"/>
          </w:tcPr>
          <w:p w:rsidR="007156D0" w:rsidRPr="000A7006" w:rsidRDefault="007156D0" w:rsidP="00B62C3D">
            <w:pPr>
              <w:shd w:val="clear" w:color="auto" w:fill="FFFFFF"/>
              <w:ind w:left="72"/>
              <w:jc w:val="center"/>
              <w:rPr>
                <w:spacing w:val="-7"/>
              </w:rPr>
            </w:pPr>
          </w:p>
        </w:tc>
        <w:tc>
          <w:tcPr>
            <w:tcW w:w="1088" w:type="dxa"/>
            <w:shd w:val="clear" w:color="auto" w:fill="FFFFFF"/>
          </w:tcPr>
          <w:p w:rsidR="007156D0" w:rsidRPr="000A7006" w:rsidRDefault="007156D0" w:rsidP="00B62C3D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</w:p>
        </w:tc>
        <w:tc>
          <w:tcPr>
            <w:tcW w:w="1913" w:type="dxa"/>
            <w:shd w:val="clear" w:color="auto" w:fill="FFFFFF"/>
          </w:tcPr>
          <w:p w:rsidR="007156D0" w:rsidRPr="000A7006" w:rsidRDefault="00890BBD" w:rsidP="00B62C3D">
            <w:pPr>
              <w:shd w:val="clear" w:color="auto" w:fill="FFFFFF"/>
              <w:ind w:left="173"/>
              <w:jc w:val="center"/>
            </w:pPr>
            <w:r>
              <w:t>2-3 квартал 2021</w:t>
            </w:r>
            <w:r w:rsidR="007156D0" w:rsidRPr="000A7006">
              <w:t xml:space="preserve"> года</w:t>
            </w:r>
          </w:p>
        </w:tc>
        <w:tc>
          <w:tcPr>
            <w:tcW w:w="2544" w:type="dxa"/>
            <w:shd w:val="clear" w:color="auto" w:fill="FFFFFF"/>
          </w:tcPr>
          <w:p w:rsidR="007156D0" w:rsidRPr="000A7006" w:rsidRDefault="00890BBD" w:rsidP="00B62C3D">
            <w:pPr>
              <w:shd w:val="clear" w:color="auto" w:fill="FFFFFF"/>
              <w:ind w:left="6" w:hanging="14"/>
              <w:jc w:val="center"/>
              <w:rPr>
                <w:spacing w:val="1"/>
              </w:rPr>
            </w:pPr>
            <w:r>
              <w:t>Глава МО «</w:t>
            </w:r>
            <w:r w:rsidR="00B62C3D">
              <w:t>Маниловск</w:t>
            </w:r>
            <w:r>
              <w:t>»</w:t>
            </w:r>
          </w:p>
        </w:tc>
      </w:tr>
      <w:tr w:rsidR="00EE0DC6" w:rsidRPr="000A7006" w:rsidTr="00EE0DC6">
        <w:tblPrEx>
          <w:tblCellMar>
            <w:top w:w="0" w:type="dxa"/>
            <w:bottom w:w="0" w:type="dxa"/>
          </w:tblCellMar>
        </w:tblPrEx>
        <w:trPr>
          <w:trHeight w:hRule="exact" w:val="1765"/>
        </w:trPr>
        <w:tc>
          <w:tcPr>
            <w:tcW w:w="554" w:type="dxa"/>
            <w:shd w:val="clear" w:color="auto" w:fill="FFFFFF"/>
          </w:tcPr>
          <w:p w:rsidR="00EE0DC6" w:rsidRPr="000A7006" w:rsidRDefault="00EE0DC6" w:rsidP="00890BBD">
            <w:pPr>
              <w:rPr>
                <w:spacing w:val="-12"/>
              </w:rPr>
            </w:pPr>
            <w:r w:rsidRPr="000A7006">
              <w:rPr>
                <w:spacing w:val="-12"/>
              </w:rPr>
              <w:t>3</w:t>
            </w:r>
          </w:p>
        </w:tc>
        <w:tc>
          <w:tcPr>
            <w:tcW w:w="2897" w:type="dxa"/>
            <w:shd w:val="clear" w:color="auto" w:fill="FFFFFF"/>
          </w:tcPr>
          <w:p w:rsidR="00EE0DC6" w:rsidRPr="00EE0DC6" w:rsidRDefault="00EE0DC6" w:rsidP="00890BBD">
            <w:pPr>
              <w:rPr>
                <w:b/>
                <w:spacing w:val="-4"/>
              </w:rPr>
            </w:pPr>
            <w:r w:rsidRPr="00EE0DC6">
              <w:rPr>
                <w:b/>
                <w:spacing w:val="-4"/>
              </w:rPr>
              <w:t>Информационное обеспечение, противопожарная пропаганда и обучение мерам пожарной безопасн</w:t>
            </w:r>
            <w:r w:rsidRPr="00EE0DC6">
              <w:rPr>
                <w:b/>
                <w:spacing w:val="-4"/>
              </w:rPr>
              <w:t>о</w:t>
            </w:r>
            <w:r w:rsidRPr="00EE0DC6">
              <w:rPr>
                <w:b/>
                <w:spacing w:val="-4"/>
              </w:rPr>
              <w:t>сти</w:t>
            </w:r>
          </w:p>
        </w:tc>
        <w:tc>
          <w:tcPr>
            <w:tcW w:w="2016" w:type="dxa"/>
            <w:shd w:val="clear" w:color="auto" w:fill="FFFFFF"/>
          </w:tcPr>
          <w:p w:rsidR="00EE0DC6" w:rsidRDefault="00EE0DC6"/>
        </w:tc>
        <w:tc>
          <w:tcPr>
            <w:tcW w:w="1448" w:type="dxa"/>
            <w:shd w:val="clear" w:color="auto" w:fill="FFFFFF"/>
          </w:tcPr>
          <w:p w:rsidR="00EE0DC6" w:rsidRPr="000A7006" w:rsidRDefault="00EE0DC6" w:rsidP="00B62C3D">
            <w:pPr>
              <w:shd w:val="clear" w:color="auto" w:fill="FFFFFF"/>
              <w:ind w:left="110"/>
              <w:jc w:val="center"/>
              <w:rPr>
                <w:spacing w:val="-4"/>
              </w:rPr>
            </w:pPr>
          </w:p>
        </w:tc>
        <w:tc>
          <w:tcPr>
            <w:tcW w:w="1364" w:type="dxa"/>
            <w:shd w:val="clear" w:color="auto" w:fill="FFFFFF"/>
          </w:tcPr>
          <w:p w:rsidR="00EE0DC6" w:rsidRPr="000A7006" w:rsidRDefault="00EE0DC6" w:rsidP="00B62C3D">
            <w:pPr>
              <w:shd w:val="clear" w:color="auto" w:fill="FFFFFF"/>
              <w:ind w:left="72"/>
              <w:jc w:val="center"/>
              <w:rPr>
                <w:spacing w:val="-7"/>
              </w:rPr>
            </w:pPr>
          </w:p>
        </w:tc>
        <w:tc>
          <w:tcPr>
            <w:tcW w:w="1069" w:type="dxa"/>
            <w:shd w:val="clear" w:color="auto" w:fill="FFFFFF"/>
          </w:tcPr>
          <w:p w:rsidR="00EE0DC6" w:rsidRPr="000A7006" w:rsidRDefault="00EE0DC6" w:rsidP="00B62C3D">
            <w:pPr>
              <w:shd w:val="clear" w:color="auto" w:fill="FFFFFF"/>
              <w:ind w:left="72"/>
              <w:jc w:val="center"/>
              <w:rPr>
                <w:spacing w:val="-7"/>
              </w:rPr>
            </w:pPr>
          </w:p>
        </w:tc>
        <w:tc>
          <w:tcPr>
            <w:tcW w:w="1088" w:type="dxa"/>
            <w:shd w:val="clear" w:color="auto" w:fill="FFFFFF"/>
          </w:tcPr>
          <w:p w:rsidR="00EE0DC6" w:rsidRPr="000A7006" w:rsidRDefault="00EE0DC6" w:rsidP="00B62C3D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</w:p>
        </w:tc>
        <w:tc>
          <w:tcPr>
            <w:tcW w:w="1913" w:type="dxa"/>
            <w:shd w:val="clear" w:color="auto" w:fill="FFFFFF"/>
          </w:tcPr>
          <w:p w:rsidR="00EE0DC6" w:rsidRPr="000A7006" w:rsidRDefault="00EE0DC6" w:rsidP="00B62C3D">
            <w:pPr>
              <w:shd w:val="clear" w:color="auto" w:fill="FFFFFF"/>
              <w:ind w:left="173"/>
              <w:jc w:val="center"/>
            </w:pPr>
          </w:p>
        </w:tc>
        <w:tc>
          <w:tcPr>
            <w:tcW w:w="2544" w:type="dxa"/>
            <w:shd w:val="clear" w:color="auto" w:fill="FFFFFF"/>
          </w:tcPr>
          <w:p w:rsidR="00EE0DC6" w:rsidRPr="000A7006" w:rsidRDefault="00EE0DC6" w:rsidP="00B62C3D">
            <w:pPr>
              <w:shd w:val="clear" w:color="auto" w:fill="FFFFFF"/>
              <w:ind w:left="173"/>
              <w:jc w:val="center"/>
            </w:pPr>
          </w:p>
        </w:tc>
      </w:tr>
      <w:tr w:rsidR="00890BBD" w:rsidRPr="000A7006" w:rsidTr="00B62C3D">
        <w:tblPrEx>
          <w:tblCellMar>
            <w:top w:w="0" w:type="dxa"/>
            <w:bottom w:w="0" w:type="dxa"/>
          </w:tblCellMar>
        </w:tblPrEx>
        <w:trPr>
          <w:trHeight w:hRule="exact" w:val="1482"/>
        </w:trPr>
        <w:tc>
          <w:tcPr>
            <w:tcW w:w="554" w:type="dxa"/>
            <w:shd w:val="clear" w:color="auto" w:fill="FFFFFF"/>
          </w:tcPr>
          <w:p w:rsidR="00890BBD" w:rsidRPr="000A7006" w:rsidRDefault="00890BBD" w:rsidP="00890BBD">
            <w:pPr>
              <w:rPr>
                <w:spacing w:val="-12"/>
              </w:rPr>
            </w:pPr>
            <w:r w:rsidRPr="000A7006">
              <w:rPr>
                <w:spacing w:val="-12"/>
              </w:rPr>
              <w:t>3.1</w:t>
            </w:r>
          </w:p>
        </w:tc>
        <w:tc>
          <w:tcPr>
            <w:tcW w:w="2897" w:type="dxa"/>
            <w:shd w:val="clear" w:color="auto" w:fill="FFFFFF"/>
          </w:tcPr>
          <w:p w:rsidR="00890BBD" w:rsidRPr="000A7006" w:rsidRDefault="00890BBD" w:rsidP="00890BBD">
            <w:pPr>
              <w:rPr>
                <w:spacing w:val="-4"/>
              </w:rPr>
            </w:pPr>
            <w:r w:rsidRPr="000A7006">
              <w:rPr>
                <w:spacing w:val="-4"/>
              </w:rPr>
              <w:t>Обучение лица, ответственного за пожарную безопа</w:t>
            </w:r>
            <w:r w:rsidRPr="000A7006">
              <w:rPr>
                <w:spacing w:val="-4"/>
              </w:rPr>
              <w:t>с</w:t>
            </w:r>
            <w:r w:rsidRPr="000A7006">
              <w:rPr>
                <w:spacing w:val="-4"/>
              </w:rPr>
              <w:t>ность в организации</w:t>
            </w:r>
          </w:p>
        </w:tc>
        <w:tc>
          <w:tcPr>
            <w:tcW w:w="2016" w:type="dxa"/>
            <w:shd w:val="clear" w:color="auto" w:fill="FFFFFF"/>
          </w:tcPr>
          <w:p w:rsidR="00890BBD" w:rsidRPr="000A7006" w:rsidRDefault="00890BBD" w:rsidP="00890BBD">
            <w:r w:rsidRPr="000A7006">
              <w:t xml:space="preserve">Бюджет </w:t>
            </w:r>
            <w:r>
              <w:t>МО «</w:t>
            </w:r>
            <w:r w:rsidR="00B62C3D">
              <w:t>Маниловск</w:t>
            </w:r>
            <w:r>
              <w:t>»</w:t>
            </w:r>
          </w:p>
        </w:tc>
        <w:tc>
          <w:tcPr>
            <w:tcW w:w="1448" w:type="dxa"/>
            <w:shd w:val="clear" w:color="auto" w:fill="FFFFFF"/>
          </w:tcPr>
          <w:p w:rsidR="00890BBD" w:rsidRPr="000A7006" w:rsidRDefault="006353E0" w:rsidP="00B62C3D">
            <w:pPr>
              <w:shd w:val="clear" w:color="auto" w:fill="FFFFFF"/>
              <w:ind w:left="110"/>
              <w:jc w:val="center"/>
              <w:rPr>
                <w:spacing w:val="-4"/>
              </w:rPr>
            </w:pPr>
            <w:r>
              <w:rPr>
                <w:spacing w:val="-4"/>
              </w:rPr>
              <w:t>4000</w:t>
            </w:r>
          </w:p>
        </w:tc>
        <w:tc>
          <w:tcPr>
            <w:tcW w:w="1364" w:type="dxa"/>
            <w:shd w:val="clear" w:color="auto" w:fill="FFFFFF"/>
          </w:tcPr>
          <w:p w:rsidR="00890BBD" w:rsidRPr="000A7006" w:rsidRDefault="00890BBD" w:rsidP="00B62C3D">
            <w:pPr>
              <w:shd w:val="clear" w:color="auto" w:fill="FFFFFF"/>
              <w:ind w:left="72"/>
              <w:jc w:val="center"/>
              <w:rPr>
                <w:spacing w:val="-7"/>
              </w:rPr>
            </w:pPr>
          </w:p>
        </w:tc>
        <w:tc>
          <w:tcPr>
            <w:tcW w:w="1069" w:type="dxa"/>
            <w:shd w:val="clear" w:color="auto" w:fill="FFFFFF"/>
          </w:tcPr>
          <w:p w:rsidR="00890BBD" w:rsidRPr="000A7006" w:rsidRDefault="00EC60FE" w:rsidP="00B62C3D">
            <w:pPr>
              <w:shd w:val="clear" w:color="auto" w:fill="FFFFFF"/>
              <w:jc w:val="center"/>
              <w:rPr>
                <w:spacing w:val="-7"/>
              </w:rPr>
            </w:pPr>
            <w:r>
              <w:rPr>
                <w:spacing w:val="-7"/>
              </w:rPr>
              <w:t>2000</w:t>
            </w:r>
          </w:p>
        </w:tc>
        <w:tc>
          <w:tcPr>
            <w:tcW w:w="1088" w:type="dxa"/>
            <w:shd w:val="clear" w:color="auto" w:fill="FFFFFF"/>
          </w:tcPr>
          <w:p w:rsidR="00890BBD" w:rsidRPr="000A7006" w:rsidRDefault="00EC60FE" w:rsidP="00B62C3D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2000</w:t>
            </w:r>
          </w:p>
        </w:tc>
        <w:tc>
          <w:tcPr>
            <w:tcW w:w="1913" w:type="dxa"/>
            <w:shd w:val="clear" w:color="auto" w:fill="FFFFFF"/>
          </w:tcPr>
          <w:p w:rsidR="00890BBD" w:rsidRPr="000A7006" w:rsidRDefault="00890BBD" w:rsidP="00B62C3D">
            <w:pPr>
              <w:shd w:val="clear" w:color="auto" w:fill="FFFFFF"/>
              <w:ind w:left="27" w:hanging="27"/>
              <w:jc w:val="center"/>
            </w:pPr>
            <w:r>
              <w:t>1 квартал 2021</w:t>
            </w:r>
            <w:r w:rsidRPr="000A7006">
              <w:t xml:space="preserve"> г</w:t>
            </w:r>
            <w:r w:rsidRPr="000A7006">
              <w:t>о</w:t>
            </w:r>
            <w:r w:rsidRPr="000A7006">
              <w:t>да</w:t>
            </w:r>
          </w:p>
        </w:tc>
        <w:tc>
          <w:tcPr>
            <w:tcW w:w="2544" w:type="dxa"/>
            <w:shd w:val="clear" w:color="auto" w:fill="FFFFFF"/>
          </w:tcPr>
          <w:p w:rsidR="00890BBD" w:rsidRDefault="00890BBD" w:rsidP="00B62C3D">
            <w:pPr>
              <w:jc w:val="center"/>
            </w:pPr>
            <w:r w:rsidRPr="00695067">
              <w:t>Глава МО «</w:t>
            </w:r>
            <w:r w:rsidR="00B62C3D">
              <w:t>Маниловск</w:t>
            </w:r>
            <w:r w:rsidRPr="00695067">
              <w:t>»</w:t>
            </w:r>
            <w:r>
              <w:t>, Директор МБУК «ИКЦ» МО «</w:t>
            </w:r>
            <w:r w:rsidR="00B62C3D">
              <w:t>Маниловск</w:t>
            </w:r>
            <w:r>
              <w:t>»</w:t>
            </w:r>
          </w:p>
        </w:tc>
      </w:tr>
      <w:tr w:rsidR="00890BBD" w:rsidRPr="000A7006" w:rsidTr="00890BBD">
        <w:tblPrEx>
          <w:tblCellMar>
            <w:top w:w="0" w:type="dxa"/>
            <w:bottom w:w="0" w:type="dxa"/>
          </w:tblCellMar>
        </w:tblPrEx>
        <w:trPr>
          <w:trHeight w:hRule="exact" w:val="1919"/>
        </w:trPr>
        <w:tc>
          <w:tcPr>
            <w:tcW w:w="554" w:type="dxa"/>
            <w:shd w:val="clear" w:color="auto" w:fill="FFFFFF"/>
          </w:tcPr>
          <w:p w:rsidR="00890BBD" w:rsidRPr="000A7006" w:rsidRDefault="00890BBD" w:rsidP="00890BBD">
            <w:pPr>
              <w:rPr>
                <w:spacing w:val="-12"/>
              </w:rPr>
            </w:pPr>
            <w:r w:rsidRPr="000A7006">
              <w:rPr>
                <w:spacing w:val="-12"/>
              </w:rPr>
              <w:lastRenderedPageBreak/>
              <w:t>3.2</w:t>
            </w:r>
          </w:p>
        </w:tc>
        <w:tc>
          <w:tcPr>
            <w:tcW w:w="2897" w:type="dxa"/>
            <w:shd w:val="clear" w:color="auto" w:fill="FFFFFF"/>
          </w:tcPr>
          <w:p w:rsidR="00890BBD" w:rsidRPr="000A7006" w:rsidRDefault="00890BBD" w:rsidP="00890BBD">
            <w:pPr>
              <w:rPr>
                <w:spacing w:val="-4"/>
              </w:rPr>
            </w:pPr>
            <w:r w:rsidRPr="000A7006">
              <w:rPr>
                <w:spacing w:val="-4"/>
              </w:rPr>
              <w:t>Создание информационной базы данных нормативных, правовых документов, учебно-програмных и методических материалов в области пожарной безопасн</w:t>
            </w:r>
            <w:r w:rsidRPr="000A7006">
              <w:rPr>
                <w:spacing w:val="-4"/>
              </w:rPr>
              <w:t>о</w:t>
            </w:r>
            <w:r w:rsidRPr="000A7006">
              <w:rPr>
                <w:spacing w:val="-4"/>
              </w:rPr>
              <w:t>сти</w:t>
            </w:r>
          </w:p>
        </w:tc>
        <w:tc>
          <w:tcPr>
            <w:tcW w:w="2016" w:type="dxa"/>
            <w:shd w:val="clear" w:color="auto" w:fill="FFFFFF"/>
          </w:tcPr>
          <w:p w:rsidR="00890BBD" w:rsidRPr="000A7006" w:rsidRDefault="00890BBD" w:rsidP="00890BBD"/>
        </w:tc>
        <w:tc>
          <w:tcPr>
            <w:tcW w:w="1448" w:type="dxa"/>
            <w:shd w:val="clear" w:color="auto" w:fill="FFFFFF"/>
          </w:tcPr>
          <w:p w:rsidR="00890BBD" w:rsidRPr="000A7006" w:rsidRDefault="00890BBD" w:rsidP="00B62C3D">
            <w:pPr>
              <w:shd w:val="clear" w:color="auto" w:fill="FFFFFF"/>
              <w:ind w:left="110"/>
              <w:jc w:val="center"/>
              <w:rPr>
                <w:spacing w:val="-4"/>
              </w:rPr>
            </w:pPr>
          </w:p>
        </w:tc>
        <w:tc>
          <w:tcPr>
            <w:tcW w:w="1364" w:type="dxa"/>
            <w:shd w:val="clear" w:color="auto" w:fill="FFFFFF"/>
          </w:tcPr>
          <w:p w:rsidR="00890BBD" w:rsidRPr="000A7006" w:rsidRDefault="00890BBD" w:rsidP="00B62C3D">
            <w:pPr>
              <w:shd w:val="clear" w:color="auto" w:fill="FFFFFF"/>
              <w:ind w:left="72"/>
              <w:jc w:val="center"/>
              <w:rPr>
                <w:spacing w:val="-7"/>
              </w:rPr>
            </w:pPr>
          </w:p>
        </w:tc>
        <w:tc>
          <w:tcPr>
            <w:tcW w:w="1069" w:type="dxa"/>
            <w:shd w:val="clear" w:color="auto" w:fill="FFFFFF"/>
          </w:tcPr>
          <w:p w:rsidR="00890BBD" w:rsidRPr="000A7006" w:rsidRDefault="00890BBD" w:rsidP="00B62C3D">
            <w:pPr>
              <w:shd w:val="clear" w:color="auto" w:fill="FFFFFF"/>
              <w:ind w:left="72"/>
              <w:jc w:val="center"/>
              <w:rPr>
                <w:spacing w:val="-7"/>
              </w:rPr>
            </w:pPr>
          </w:p>
        </w:tc>
        <w:tc>
          <w:tcPr>
            <w:tcW w:w="1088" w:type="dxa"/>
            <w:shd w:val="clear" w:color="auto" w:fill="FFFFFF"/>
          </w:tcPr>
          <w:p w:rsidR="00890BBD" w:rsidRPr="000A7006" w:rsidRDefault="00890BBD" w:rsidP="00B62C3D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</w:p>
        </w:tc>
        <w:tc>
          <w:tcPr>
            <w:tcW w:w="1913" w:type="dxa"/>
            <w:shd w:val="clear" w:color="auto" w:fill="FFFFFF"/>
          </w:tcPr>
          <w:p w:rsidR="00890BBD" w:rsidRPr="000A7006" w:rsidRDefault="00890BBD" w:rsidP="00B62C3D">
            <w:pPr>
              <w:shd w:val="clear" w:color="auto" w:fill="FFFFFF"/>
              <w:ind w:left="173"/>
              <w:jc w:val="center"/>
            </w:pPr>
            <w:r w:rsidRPr="000A7006">
              <w:t>Весь период</w:t>
            </w:r>
          </w:p>
        </w:tc>
        <w:tc>
          <w:tcPr>
            <w:tcW w:w="2544" w:type="dxa"/>
            <w:shd w:val="clear" w:color="auto" w:fill="FFFFFF"/>
          </w:tcPr>
          <w:p w:rsidR="00890BBD" w:rsidRDefault="00890BBD" w:rsidP="00B62C3D">
            <w:pPr>
              <w:jc w:val="center"/>
            </w:pPr>
            <w:r w:rsidRPr="00695067">
              <w:t>Глава МО «</w:t>
            </w:r>
            <w:r w:rsidR="00B62C3D">
              <w:t>Маниловск</w:t>
            </w:r>
            <w:r w:rsidRPr="00695067">
              <w:t>»</w:t>
            </w:r>
          </w:p>
        </w:tc>
      </w:tr>
      <w:tr w:rsidR="00890BBD" w:rsidRPr="000A7006" w:rsidTr="00B62C3D">
        <w:tblPrEx>
          <w:tblCellMar>
            <w:top w:w="0" w:type="dxa"/>
            <w:bottom w:w="0" w:type="dxa"/>
          </w:tblCellMar>
        </w:tblPrEx>
        <w:trPr>
          <w:trHeight w:hRule="exact" w:val="1665"/>
        </w:trPr>
        <w:tc>
          <w:tcPr>
            <w:tcW w:w="554" w:type="dxa"/>
            <w:shd w:val="clear" w:color="auto" w:fill="FFFFFF"/>
          </w:tcPr>
          <w:p w:rsidR="00890BBD" w:rsidRPr="000A7006" w:rsidRDefault="00890BBD" w:rsidP="00890BBD">
            <w:pPr>
              <w:rPr>
                <w:spacing w:val="-12"/>
              </w:rPr>
            </w:pPr>
            <w:r w:rsidRPr="000A7006">
              <w:rPr>
                <w:spacing w:val="-12"/>
              </w:rPr>
              <w:t>3.3</w:t>
            </w:r>
          </w:p>
        </w:tc>
        <w:tc>
          <w:tcPr>
            <w:tcW w:w="2897" w:type="dxa"/>
            <w:shd w:val="clear" w:color="auto" w:fill="FFFFFF"/>
          </w:tcPr>
          <w:p w:rsidR="00890BBD" w:rsidRPr="000A7006" w:rsidRDefault="00890BBD" w:rsidP="00890BBD">
            <w:pPr>
              <w:rPr>
                <w:spacing w:val="-4"/>
              </w:rPr>
            </w:pPr>
            <w:r w:rsidRPr="000A7006">
              <w:rPr>
                <w:spacing w:val="-4"/>
              </w:rPr>
              <w:t>Устройство и обновление информационных стендов по пожарной безопа</w:t>
            </w:r>
            <w:r w:rsidRPr="000A7006">
              <w:rPr>
                <w:spacing w:val="-4"/>
              </w:rPr>
              <w:t>с</w:t>
            </w:r>
            <w:r w:rsidRPr="000A7006">
              <w:rPr>
                <w:spacing w:val="-4"/>
              </w:rPr>
              <w:t xml:space="preserve">ности </w:t>
            </w:r>
          </w:p>
        </w:tc>
        <w:tc>
          <w:tcPr>
            <w:tcW w:w="2016" w:type="dxa"/>
            <w:shd w:val="clear" w:color="auto" w:fill="FFFFFF"/>
          </w:tcPr>
          <w:p w:rsidR="00890BBD" w:rsidRPr="000A7006" w:rsidRDefault="00890BBD" w:rsidP="00890BBD">
            <w:r w:rsidRPr="000A7006">
              <w:t xml:space="preserve">Бюджет </w:t>
            </w:r>
            <w:r>
              <w:t>МО «</w:t>
            </w:r>
            <w:r w:rsidR="00B62C3D">
              <w:t>Маниловск</w:t>
            </w:r>
            <w:r>
              <w:t>»</w:t>
            </w:r>
          </w:p>
        </w:tc>
        <w:tc>
          <w:tcPr>
            <w:tcW w:w="1448" w:type="dxa"/>
            <w:shd w:val="clear" w:color="auto" w:fill="FFFFFF"/>
          </w:tcPr>
          <w:p w:rsidR="00890BBD" w:rsidRPr="000A7006" w:rsidRDefault="00EC60FE" w:rsidP="00B62C3D">
            <w:pPr>
              <w:shd w:val="clear" w:color="auto" w:fill="FFFFFF"/>
              <w:ind w:left="110"/>
              <w:jc w:val="center"/>
              <w:rPr>
                <w:spacing w:val="-4"/>
              </w:rPr>
            </w:pPr>
            <w:r>
              <w:rPr>
                <w:spacing w:val="-4"/>
              </w:rPr>
              <w:t>4000</w:t>
            </w:r>
          </w:p>
        </w:tc>
        <w:tc>
          <w:tcPr>
            <w:tcW w:w="1364" w:type="dxa"/>
            <w:shd w:val="clear" w:color="auto" w:fill="FFFFFF"/>
          </w:tcPr>
          <w:p w:rsidR="00890BBD" w:rsidRPr="000A7006" w:rsidRDefault="00890BBD" w:rsidP="00B62C3D">
            <w:pPr>
              <w:shd w:val="clear" w:color="auto" w:fill="FFFFFF"/>
              <w:ind w:left="72"/>
              <w:jc w:val="center"/>
              <w:rPr>
                <w:spacing w:val="-7"/>
              </w:rPr>
            </w:pPr>
          </w:p>
        </w:tc>
        <w:tc>
          <w:tcPr>
            <w:tcW w:w="1069" w:type="dxa"/>
            <w:shd w:val="clear" w:color="auto" w:fill="FFFFFF"/>
          </w:tcPr>
          <w:p w:rsidR="00890BBD" w:rsidRPr="000A7006" w:rsidRDefault="00EC60FE" w:rsidP="00B62C3D">
            <w:pPr>
              <w:shd w:val="clear" w:color="auto" w:fill="FFFFFF"/>
              <w:ind w:left="72"/>
              <w:jc w:val="center"/>
              <w:rPr>
                <w:spacing w:val="-7"/>
              </w:rPr>
            </w:pPr>
            <w:r>
              <w:rPr>
                <w:spacing w:val="-7"/>
              </w:rPr>
              <w:t>2000</w:t>
            </w:r>
          </w:p>
        </w:tc>
        <w:tc>
          <w:tcPr>
            <w:tcW w:w="1088" w:type="dxa"/>
            <w:shd w:val="clear" w:color="auto" w:fill="FFFFFF"/>
          </w:tcPr>
          <w:p w:rsidR="00890BBD" w:rsidRPr="000A7006" w:rsidRDefault="00EC60FE" w:rsidP="00B62C3D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2000</w:t>
            </w:r>
          </w:p>
        </w:tc>
        <w:tc>
          <w:tcPr>
            <w:tcW w:w="1913" w:type="dxa"/>
            <w:shd w:val="clear" w:color="auto" w:fill="FFFFFF"/>
          </w:tcPr>
          <w:p w:rsidR="00890BBD" w:rsidRPr="000A7006" w:rsidRDefault="00890BBD" w:rsidP="00B62C3D">
            <w:pPr>
              <w:shd w:val="clear" w:color="auto" w:fill="FFFFFF"/>
              <w:ind w:left="173"/>
              <w:jc w:val="center"/>
            </w:pPr>
            <w:r w:rsidRPr="000A7006">
              <w:t>Весь период</w:t>
            </w:r>
          </w:p>
        </w:tc>
        <w:tc>
          <w:tcPr>
            <w:tcW w:w="2544" w:type="dxa"/>
            <w:shd w:val="clear" w:color="auto" w:fill="FFFFFF"/>
          </w:tcPr>
          <w:p w:rsidR="00890BBD" w:rsidRDefault="00890BBD" w:rsidP="00B62C3D">
            <w:pPr>
              <w:jc w:val="center"/>
            </w:pPr>
            <w:r w:rsidRPr="00695067">
              <w:t>Глава МО «</w:t>
            </w:r>
            <w:r w:rsidR="00B62C3D">
              <w:t>Маниловск</w:t>
            </w:r>
            <w:r w:rsidRPr="00695067">
              <w:t>»</w:t>
            </w:r>
            <w:r>
              <w:t>, Директор МБУК «ИКЦ» МО «</w:t>
            </w:r>
            <w:r w:rsidR="00B62C3D">
              <w:t>Маниловск</w:t>
            </w:r>
            <w:r>
              <w:t>»</w:t>
            </w:r>
          </w:p>
        </w:tc>
      </w:tr>
      <w:tr w:rsidR="007156D0" w:rsidRPr="000A7006" w:rsidTr="00890BBD">
        <w:tblPrEx>
          <w:tblCellMar>
            <w:top w:w="0" w:type="dxa"/>
            <w:bottom w:w="0" w:type="dxa"/>
          </w:tblCellMar>
        </w:tblPrEx>
        <w:trPr>
          <w:trHeight w:hRule="exact" w:val="1738"/>
        </w:trPr>
        <w:tc>
          <w:tcPr>
            <w:tcW w:w="554" w:type="dxa"/>
            <w:shd w:val="clear" w:color="auto" w:fill="FFFFFF"/>
          </w:tcPr>
          <w:p w:rsidR="007156D0" w:rsidRPr="000A7006" w:rsidRDefault="007156D0" w:rsidP="00890BBD">
            <w:pPr>
              <w:rPr>
                <w:spacing w:val="-12"/>
              </w:rPr>
            </w:pPr>
            <w:r w:rsidRPr="000A7006">
              <w:rPr>
                <w:spacing w:val="-12"/>
              </w:rPr>
              <w:t>3.4</w:t>
            </w:r>
          </w:p>
        </w:tc>
        <w:tc>
          <w:tcPr>
            <w:tcW w:w="2897" w:type="dxa"/>
            <w:shd w:val="clear" w:color="auto" w:fill="FFFFFF"/>
          </w:tcPr>
          <w:p w:rsidR="007156D0" w:rsidRPr="000A7006" w:rsidRDefault="007156D0" w:rsidP="00890BBD">
            <w:pPr>
              <w:rPr>
                <w:spacing w:val="-4"/>
              </w:rPr>
            </w:pPr>
            <w:r w:rsidRPr="000A7006">
              <w:rPr>
                <w:spacing w:val="-4"/>
              </w:rPr>
              <w:t>Проведение учебных тренировок по эвакуации из зданий учреждений с мас</w:t>
            </w:r>
            <w:r w:rsidR="00890BBD">
              <w:rPr>
                <w:spacing w:val="-4"/>
              </w:rPr>
              <w:t xml:space="preserve">совым </w:t>
            </w:r>
            <w:r w:rsidRPr="000A7006">
              <w:rPr>
                <w:spacing w:val="-4"/>
              </w:rPr>
              <w:t>пребыван</w:t>
            </w:r>
            <w:r w:rsidRPr="000A7006">
              <w:rPr>
                <w:spacing w:val="-4"/>
              </w:rPr>
              <w:t>и</w:t>
            </w:r>
            <w:r w:rsidRPr="000A7006">
              <w:rPr>
                <w:spacing w:val="-4"/>
              </w:rPr>
              <w:t>ем людей</w:t>
            </w:r>
          </w:p>
        </w:tc>
        <w:tc>
          <w:tcPr>
            <w:tcW w:w="2016" w:type="dxa"/>
            <w:shd w:val="clear" w:color="auto" w:fill="FFFFFF"/>
          </w:tcPr>
          <w:p w:rsidR="007156D0" w:rsidRPr="000A7006" w:rsidRDefault="007156D0" w:rsidP="00890BBD"/>
        </w:tc>
        <w:tc>
          <w:tcPr>
            <w:tcW w:w="1448" w:type="dxa"/>
            <w:shd w:val="clear" w:color="auto" w:fill="FFFFFF"/>
          </w:tcPr>
          <w:p w:rsidR="007156D0" w:rsidRPr="000A7006" w:rsidRDefault="007156D0" w:rsidP="00B62C3D">
            <w:pPr>
              <w:shd w:val="clear" w:color="auto" w:fill="FFFFFF"/>
              <w:ind w:left="110"/>
              <w:jc w:val="center"/>
              <w:rPr>
                <w:spacing w:val="-4"/>
              </w:rPr>
            </w:pPr>
          </w:p>
        </w:tc>
        <w:tc>
          <w:tcPr>
            <w:tcW w:w="1364" w:type="dxa"/>
            <w:shd w:val="clear" w:color="auto" w:fill="FFFFFF"/>
          </w:tcPr>
          <w:p w:rsidR="007156D0" w:rsidRPr="000A7006" w:rsidRDefault="007156D0" w:rsidP="00B62C3D">
            <w:pPr>
              <w:shd w:val="clear" w:color="auto" w:fill="FFFFFF"/>
              <w:ind w:left="72"/>
              <w:jc w:val="center"/>
              <w:rPr>
                <w:spacing w:val="-7"/>
              </w:rPr>
            </w:pPr>
          </w:p>
        </w:tc>
        <w:tc>
          <w:tcPr>
            <w:tcW w:w="1069" w:type="dxa"/>
            <w:shd w:val="clear" w:color="auto" w:fill="FFFFFF"/>
          </w:tcPr>
          <w:p w:rsidR="007156D0" w:rsidRPr="000A7006" w:rsidRDefault="007156D0" w:rsidP="00B62C3D">
            <w:pPr>
              <w:shd w:val="clear" w:color="auto" w:fill="FFFFFF"/>
              <w:ind w:left="72"/>
              <w:jc w:val="center"/>
              <w:rPr>
                <w:spacing w:val="-7"/>
              </w:rPr>
            </w:pPr>
          </w:p>
        </w:tc>
        <w:tc>
          <w:tcPr>
            <w:tcW w:w="1088" w:type="dxa"/>
            <w:shd w:val="clear" w:color="auto" w:fill="FFFFFF"/>
          </w:tcPr>
          <w:p w:rsidR="007156D0" w:rsidRPr="000A7006" w:rsidRDefault="007156D0" w:rsidP="00B62C3D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</w:p>
        </w:tc>
        <w:tc>
          <w:tcPr>
            <w:tcW w:w="1913" w:type="dxa"/>
            <w:shd w:val="clear" w:color="auto" w:fill="FFFFFF"/>
          </w:tcPr>
          <w:p w:rsidR="007156D0" w:rsidRPr="000A7006" w:rsidRDefault="007156D0" w:rsidP="00B62C3D">
            <w:pPr>
              <w:shd w:val="clear" w:color="auto" w:fill="FFFFFF"/>
              <w:ind w:left="27" w:hanging="27"/>
              <w:jc w:val="center"/>
            </w:pPr>
            <w:r w:rsidRPr="000A7006">
              <w:t>В соответствии с утвержденным граф</w:t>
            </w:r>
            <w:r w:rsidRPr="000A7006">
              <w:t>и</w:t>
            </w:r>
            <w:r w:rsidRPr="000A7006">
              <w:t>ком</w:t>
            </w:r>
          </w:p>
        </w:tc>
        <w:tc>
          <w:tcPr>
            <w:tcW w:w="2544" w:type="dxa"/>
            <w:shd w:val="clear" w:color="auto" w:fill="FFFFFF"/>
          </w:tcPr>
          <w:p w:rsidR="007156D0" w:rsidRPr="000A7006" w:rsidRDefault="00890BBD" w:rsidP="00B62C3D">
            <w:pPr>
              <w:shd w:val="clear" w:color="auto" w:fill="FFFFFF"/>
              <w:ind w:left="6" w:hanging="14"/>
              <w:jc w:val="center"/>
            </w:pPr>
            <w:r>
              <w:t>Директор МБУК «ИКЦ» МО «</w:t>
            </w:r>
            <w:r w:rsidR="00B62C3D">
              <w:t>Маниловск</w:t>
            </w:r>
            <w:r>
              <w:t>»</w:t>
            </w:r>
          </w:p>
        </w:tc>
      </w:tr>
      <w:tr w:rsidR="007156D0" w:rsidRPr="000A7006" w:rsidTr="00890BBD">
        <w:tblPrEx>
          <w:tblCellMar>
            <w:top w:w="0" w:type="dxa"/>
            <w:bottom w:w="0" w:type="dxa"/>
          </w:tblCellMar>
        </w:tblPrEx>
        <w:trPr>
          <w:trHeight w:hRule="exact" w:val="1294"/>
        </w:trPr>
        <w:tc>
          <w:tcPr>
            <w:tcW w:w="554" w:type="dxa"/>
            <w:shd w:val="clear" w:color="auto" w:fill="FFFFFF"/>
          </w:tcPr>
          <w:p w:rsidR="007156D0" w:rsidRPr="000A7006" w:rsidRDefault="007156D0" w:rsidP="00890BBD">
            <w:pPr>
              <w:rPr>
                <w:spacing w:val="-12"/>
              </w:rPr>
            </w:pPr>
            <w:r w:rsidRPr="000A7006">
              <w:rPr>
                <w:spacing w:val="-12"/>
              </w:rPr>
              <w:t>3.5</w:t>
            </w:r>
          </w:p>
        </w:tc>
        <w:tc>
          <w:tcPr>
            <w:tcW w:w="2897" w:type="dxa"/>
            <w:shd w:val="clear" w:color="auto" w:fill="FFFFFF"/>
          </w:tcPr>
          <w:p w:rsidR="007156D0" w:rsidRPr="000A7006" w:rsidRDefault="007156D0" w:rsidP="00890BBD">
            <w:pPr>
              <w:rPr>
                <w:spacing w:val="-4"/>
              </w:rPr>
            </w:pPr>
            <w:r w:rsidRPr="000A7006">
              <w:rPr>
                <w:spacing w:val="-4"/>
              </w:rPr>
              <w:t>Публикация материалов по противопожарной тематики в средствах массовой информ</w:t>
            </w:r>
            <w:r w:rsidRPr="000A7006">
              <w:rPr>
                <w:spacing w:val="-4"/>
              </w:rPr>
              <w:t>а</w:t>
            </w:r>
            <w:r w:rsidRPr="000A7006">
              <w:rPr>
                <w:spacing w:val="-4"/>
              </w:rPr>
              <w:t>ции</w:t>
            </w:r>
          </w:p>
        </w:tc>
        <w:tc>
          <w:tcPr>
            <w:tcW w:w="2016" w:type="dxa"/>
            <w:shd w:val="clear" w:color="auto" w:fill="FFFFFF"/>
          </w:tcPr>
          <w:p w:rsidR="007156D0" w:rsidRPr="000A7006" w:rsidRDefault="007156D0" w:rsidP="00890BBD"/>
        </w:tc>
        <w:tc>
          <w:tcPr>
            <w:tcW w:w="1448" w:type="dxa"/>
            <w:shd w:val="clear" w:color="auto" w:fill="FFFFFF"/>
          </w:tcPr>
          <w:p w:rsidR="007156D0" w:rsidRPr="000A7006" w:rsidRDefault="00EC60FE" w:rsidP="00B62C3D">
            <w:pPr>
              <w:shd w:val="clear" w:color="auto" w:fill="FFFFFF"/>
              <w:ind w:left="110"/>
              <w:jc w:val="center"/>
              <w:rPr>
                <w:spacing w:val="-4"/>
              </w:rPr>
            </w:pPr>
            <w:r>
              <w:rPr>
                <w:spacing w:val="-4"/>
              </w:rPr>
              <w:t>4000</w:t>
            </w:r>
          </w:p>
        </w:tc>
        <w:tc>
          <w:tcPr>
            <w:tcW w:w="1364" w:type="dxa"/>
            <w:shd w:val="clear" w:color="auto" w:fill="FFFFFF"/>
          </w:tcPr>
          <w:p w:rsidR="007156D0" w:rsidRPr="000A7006" w:rsidRDefault="007156D0" w:rsidP="00B62C3D">
            <w:pPr>
              <w:shd w:val="clear" w:color="auto" w:fill="FFFFFF"/>
              <w:ind w:left="72"/>
              <w:jc w:val="center"/>
              <w:rPr>
                <w:spacing w:val="-7"/>
              </w:rPr>
            </w:pPr>
          </w:p>
        </w:tc>
        <w:tc>
          <w:tcPr>
            <w:tcW w:w="1069" w:type="dxa"/>
            <w:shd w:val="clear" w:color="auto" w:fill="FFFFFF"/>
          </w:tcPr>
          <w:p w:rsidR="007156D0" w:rsidRPr="000A7006" w:rsidRDefault="00EC60FE" w:rsidP="00B62C3D">
            <w:pPr>
              <w:shd w:val="clear" w:color="auto" w:fill="FFFFFF"/>
              <w:ind w:left="72"/>
              <w:jc w:val="center"/>
              <w:rPr>
                <w:spacing w:val="-7"/>
              </w:rPr>
            </w:pPr>
            <w:r>
              <w:rPr>
                <w:spacing w:val="-7"/>
              </w:rPr>
              <w:t>2000</w:t>
            </w:r>
          </w:p>
        </w:tc>
        <w:tc>
          <w:tcPr>
            <w:tcW w:w="1088" w:type="dxa"/>
            <w:shd w:val="clear" w:color="auto" w:fill="FFFFFF"/>
          </w:tcPr>
          <w:p w:rsidR="007156D0" w:rsidRPr="000A7006" w:rsidRDefault="00EC60FE" w:rsidP="00B62C3D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2000</w:t>
            </w:r>
          </w:p>
        </w:tc>
        <w:tc>
          <w:tcPr>
            <w:tcW w:w="1913" w:type="dxa"/>
            <w:shd w:val="clear" w:color="auto" w:fill="FFFFFF"/>
          </w:tcPr>
          <w:p w:rsidR="007156D0" w:rsidRPr="000A7006" w:rsidRDefault="007156D0" w:rsidP="00B62C3D">
            <w:pPr>
              <w:shd w:val="clear" w:color="auto" w:fill="FFFFFF"/>
              <w:ind w:left="173"/>
              <w:jc w:val="center"/>
            </w:pPr>
            <w:r w:rsidRPr="000A7006">
              <w:t>Весь период</w:t>
            </w:r>
          </w:p>
        </w:tc>
        <w:tc>
          <w:tcPr>
            <w:tcW w:w="2544" w:type="dxa"/>
            <w:shd w:val="clear" w:color="auto" w:fill="FFFFFF"/>
          </w:tcPr>
          <w:p w:rsidR="007156D0" w:rsidRPr="000A7006" w:rsidRDefault="00890BBD" w:rsidP="00B62C3D">
            <w:pPr>
              <w:shd w:val="clear" w:color="auto" w:fill="FFFFFF"/>
              <w:ind w:left="6" w:hanging="14"/>
              <w:jc w:val="center"/>
            </w:pPr>
            <w:r>
              <w:rPr>
                <w:spacing w:val="1"/>
              </w:rPr>
              <w:t>Специалист администрации МО «</w:t>
            </w:r>
            <w:r w:rsidR="00B62C3D">
              <w:rPr>
                <w:spacing w:val="1"/>
              </w:rPr>
              <w:t>Маниловск</w:t>
            </w:r>
            <w:r>
              <w:rPr>
                <w:spacing w:val="1"/>
              </w:rPr>
              <w:t>»</w:t>
            </w:r>
          </w:p>
        </w:tc>
      </w:tr>
      <w:tr w:rsidR="007156D0" w:rsidRPr="000A7006" w:rsidTr="00890BBD">
        <w:tblPrEx>
          <w:tblCellMar>
            <w:top w:w="0" w:type="dxa"/>
            <w:bottom w:w="0" w:type="dxa"/>
          </w:tblCellMar>
        </w:tblPrEx>
        <w:trPr>
          <w:trHeight w:hRule="exact" w:val="485"/>
        </w:trPr>
        <w:tc>
          <w:tcPr>
            <w:tcW w:w="5467" w:type="dxa"/>
            <w:gridSpan w:val="3"/>
            <w:shd w:val="clear" w:color="auto" w:fill="FFFFFF"/>
            <w:vAlign w:val="center"/>
          </w:tcPr>
          <w:p w:rsidR="007156D0" w:rsidRPr="000A7006" w:rsidRDefault="007156D0" w:rsidP="00890BBD">
            <w:pPr>
              <w:rPr>
                <w:spacing w:val="-1"/>
              </w:rPr>
            </w:pPr>
            <w:r w:rsidRPr="000A7006">
              <w:rPr>
                <w:spacing w:val="-1"/>
              </w:rPr>
              <w:t>В С Е Г О :</w:t>
            </w:r>
          </w:p>
        </w:tc>
        <w:tc>
          <w:tcPr>
            <w:tcW w:w="1448" w:type="dxa"/>
            <w:shd w:val="clear" w:color="auto" w:fill="FFFFFF"/>
            <w:vAlign w:val="center"/>
          </w:tcPr>
          <w:p w:rsidR="007156D0" w:rsidRPr="001D183D" w:rsidRDefault="006353E0" w:rsidP="00B62C3D">
            <w:pPr>
              <w:shd w:val="clear" w:color="auto" w:fill="FFFFFF"/>
              <w:ind w:left="110"/>
              <w:jc w:val="center"/>
              <w:rPr>
                <w:spacing w:val="-4"/>
              </w:rPr>
            </w:pPr>
            <w:r>
              <w:rPr>
                <w:spacing w:val="-4"/>
              </w:rPr>
              <w:t>75000</w:t>
            </w:r>
          </w:p>
        </w:tc>
        <w:tc>
          <w:tcPr>
            <w:tcW w:w="1364" w:type="dxa"/>
            <w:shd w:val="clear" w:color="auto" w:fill="FFFFFF"/>
            <w:vAlign w:val="center"/>
          </w:tcPr>
          <w:p w:rsidR="007156D0" w:rsidRPr="001D183D" w:rsidRDefault="001D183D" w:rsidP="00B62C3D">
            <w:pPr>
              <w:shd w:val="clear" w:color="auto" w:fill="FFFFFF"/>
              <w:ind w:left="72"/>
              <w:jc w:val="center"/>
              <w:rPr>
                <w:spacing w:val="-7"/>
              </w:rPr>
            </w:pPr>
            <w:r w:rsidRPr="001D183D">
              <w:rPr>
                <w:spacing w:val="-7"/>
              </w:rPr>
              <w:t>2</w:t>
            </w:r>
            <w:r w:rsidR="008B0C3C">
              <w:rPr>
                <w:spacing w:val="-7"/>
              </w:rPr>
              <w:t>5,00</w:t>
            </w:r>
          </w:p>
        </w:tc>
        <w:tc>
          <w:tcPr>
            <w:tcW w:w="1069" w:type="dxa"/>
            <w:shd w:val="clear" w:color="auto" w:fill="FFFFFF"/>
            <w:vAlign w:val="center"/>
          </w:tcPr>
          <w:p w:rsidR="007156D0" w:rsidRPr="001D183D" w:rsidRDefault="008B0C3C" w:rsidP="00B62C3D">
            <w:pPr>
              <w:shd w:val="clear" w:color="auto" w:fill="FFFFFF"/>
              <w:jc w:val="center"/>
              <w:rPr>
                <w:spacing w:val="-6"/>
              </w:rPr>
            </w:pPr>
            <w:r>
              <w:rPr>
                <w:spacing w:val="-6"/>
              </w:rPr>
              <w:t>25,00</w:t>
            </w:r>
          </w:p>
        </w:tc>
        <w:tc>
          <w:tcPr>
            <w:tcW w:w="1088" w:type="dxa"/>
            <w:shd w:val="clear" w:color="auto" w:fill="FFFFFF"/>
          </w:tcPr>
          <w:p w:rsidR="00890BBD" w:rsidRPr="001D183D" w:rsidRDefault="008B0C3C" w:rsidP="00B62C3D">
            <w:pPr>
              <w:shd w:val="clear" w:color="auto" w:fill="FFFFFF"/>
              <w:jc w:val="center"/>
              <w:rPr>
                <w:spacing w:val="-4"/>
              </w:rPr>
            </w:pPr>
            <w:r>
              <w:rPr>
                <w:spacing w:val="-4"/>
              </w:rPr>
              <w:t>25,00</w:t>
            </w:r>
          </w:p>
          <w:p w:rsidR="007156D0" w:rsidRPr="001D183D" w:rsidRDefault="007156D0" w:rsidP="00B62C3D">
            <w:pPr>
              <w:shd w:val="clear" w:color="auto" w:fill="FFFFFF"/>
              <w:jc w:val="center"/>
              <w:rPr>
                <w:spacing w:val="-4"/>
              </w:rPr>
            </w:pPr>
          </w:p>
        </w:tc>
        <w:tc>
          <w:tcPr>
            <w:tcW w:w="1913" w:type="dxa"/>
            <w:shd w:val="clear" w:color="auto" w:fill="FFFFFF"/>
          </w:tcPr>
          <w:p w:rsidR="007156D0" w:rsidRPr="00890BBD" w:rsidRDefault="007156D0" w:rsidP="00B62C3D">
            <w:pPr>
              <w:shd w:val="clear" w:color="auto" w:fill="FFFFFF"/>
              <w:ind w:left="173"/>
              <w:jc w:val="center"/>
              <w:rPr>
                <w:color w:val="FF0000"/>
                <w:spacing w:val="-4"/>
              </w:rPr>
            </w:pPr>
          </w:p>
        </w:tc>
        <w:tc>
          <w:tcPr>
            <w:tcW w:w="2544" w:type="dxa"/>
            <w:tcBorders>
              <w:right w:val="single" w:sz="4" w:space="0" w:color="auto"/>
            </w:tcBorders>
            <w:shd w:val="clear" w:color="auto" w:fill="FFFFFF"/>
          </w:tcPr>
          <w:p w:rsidR="007156D0" w:rsidRPr="000A7006" w:rsidRDefault="007156D0" w:rsidP="00B62C3D">
            <w:pPr>
              <w:shd w:val="clear" w:color="auto" w:fill="FFFFFF"/>
              <w:ind w:left="173"/>
              <w:jc w:val="center"/>
              <w:rPr>
                <w:spacing w:val="-4"/>
              </w:rPr>
            </w:pPr>
          </w:p>
        </w:tc>
      </w:tr>
    </w:tbl>
    <w:p w:rsidR="007156D0" w:rsidRDefault="007156D0" w:rsidP="007156D0">
      <w:pPr>
        <w:autoSpaceDE w:val="0"/>
        <w:autoSpaceDN w:val="0"/>
        <w:adjustRightInd w:val="0"/>
        <w:ind w:left="11340"/>
        <w:jc w:val="both"/>
      </w:pPr>
    </w:p>
    <w:p w:rsidR="00320CAE" w:rsidRPr="00320CAE" w:rsidRDefault="00320CAE" w:rsidP="007156D0">
      <w:pPr>
        <w:pStyle w:val="a6"/>
        <w:shd w:val="clear" w:color="auto" w:fill="FFFFFF"/>
        <w:spacing w:before="0" w:beforeAutospacing="0" w:after="0" w:afterAutospacing="0"/>
        <w:rPr>
          <w:rFonts w:ascii="Arial" w:hAnsi="Arial" w:cs="Arial"/>
        </w:rPr>
      </w:pPr>
    </w:p>
    <w:sectPr w:rsidR="00320CAE" w:rsidRPr="00320CAE" w:rsidSect="00890BBD">
      <w:pgSz w:w="16838" w:h="11905" w:orient="landscape" w:code="9"/>
      <w:pgMar w:top="1134" w:right="567" w:bottom="719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04A4" w:rsidRDefault="00F804A4">
      <w:r>
        <w:separator/>
      </w:r>
    </w:p>
  </w:endnote>
  <w:endnote w:type="continuationSeparator" w:id="0">
    <w:p w:rsidR="00F804A4" w:rsidRDefault="00F804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04A4" w:rsidRDefault="00F804A4">
      <w:r>
        <w:separator/>
      </w:r>
    </w:p>
  </w:footnote>
  <w:footnote w:type="continuationSeparator" w:id="0">
    <w:p w:rsidR="00F804A4" w:rsidRDefault="00F804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256D44"/>
    <w:multiLevelType w:val="hybridMultilevel"/>
    <w:tmpl w:val="B92A39B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9F07897"/>
    <w:multiLevelType w:val="hybridMultilevel"/>
    <w:tmpl w:val="419A17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A9123AF"/>
    <w:multiLevelType w:val="hybridMultilevel"/>
    <w:tmpl w:val="DEDC3134"/>
    <w:lvl w:ilvl="0" w:tplc="5BB0CD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2C2C2C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CF601A2"/>
    <w:multiLevelType w:val="hybridMultilevel"/>
    <w:tmpl w:val="B5E825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35B"/>
    <w:rsid w:val="00000BE0"/>
    <w:rsid w:val="000D24AD"/>
    <w:rsid w:val="000E5E7F"/>
    <w:rsid w:val="0013012E"/>
    <w:rsid w:val="0014501C"/>
    <w:rsid w:val="0016264F"/>
    <w:rsid w:val="001756AF"/>
    <w:rsid w:val="001B4FA5"/>
    <w:rsid w:val="001D183D"/>
    <w:rsid w:val="00213018"/>
    <w:rsid w:val="00214E25"/>
    <w:rsid w:val="00272FB0"/>
    <w:rsid w:val="00285E31"/>
    <w:rsid w:val="002A7441"/>
    <w:rsid w:val="002A7BB0"/>
    <w:rsid w:val="00320CAE"/>
    <w:rsid w:val="00342A7D"/>
    <w:rsid w:val="00395BBB"/>
    <w:rsid w:val="003C3DF3"/>
    <w:rsid w:val="004459C9"/>
    <w:rsid w:val="004626B8"/>
    <w:rsid w:val="004B382E"/>
    <w:rsid w:val="004C4352"/>
    <w:rsid w:val="006353E0"/>
    <w:rsid w:val="00684AEE"/>
    <w:rsid w:val="006C3267"/>
    <w:rsid w:val="006D4983"/>
    <w:rsid w:val="006F113B"/>
    <w:rsid w:val="006F518E"/>
    <w:rsid w:val="007156D0"/>
    <w:rsid w:val="00796E86"/>
    <w:rsid w:val="007C3BDB"/>
    <w:rsid w:val="00890BBD"/>
    <w:rsid w:val="008B0C3C"/>
    <w:rsid w:val="009048D9"/>
    <w:rsid w:val="00927DF8"/>
    <w:rsid w:val="009A1A70"/>
    <w:rsid w:val="00B62C3D"/>
    <w:rsid w:val="00BF1411"/>
    <w:rsid w:val="00C047AD"/>
    <w:rsid w:val="00C454B6"/>
    <w:rsid w:val="00C53427"/>
    <w:rsid w:val="00CA11EE"/>
    <w:rsid w:val="00CD3A4F"/>
    <w:rsid w:val="00D501E1"/>
    <w:rsid w:val="00D9247C"/>
    <w:rsid w:val="00DB075F"/>
    <w:rsid w:val="00E0635B"/>
    <w:rsid w:val="00E64DF3"/>
    <w:rsid w:val="00E73AB8"/>
    <w:rsid w:val="00E8723C"/>
    <w:rsid w:val="00EC1A4D"/>
    <w:rsid w:val="00EC60FE"/>
    <w:rsid w:val="00EE0DC6"/>
    <w:rsid w:val="00F40958"/>
    <w:rsid w:val="00F804A4"/>
    <w:rsid w:val="00FB4F5F"/>
    <w:rsid w:val="00FE2097"/>
    <w:rsid w:val="00FE5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FC9C4A-F7A4-4821-A000-169C31372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35B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272FB0"/>
    <w:rPr>
      <w:rFonts w:ascii="Tahoma" w:hAnsi="Tahoma" w:cs="Tahoma"/>
      <w:sz w:val="16"/>
      <w:szCs w:val="16"/>
    </w:rPr>
  </w:style>
  <w:style w:type="paragraph" w:customStyle="1" w:styleId="a4">
    <w:name w:val="Должность в подписи"/>
    <w:basedOn w:val="a"/>
    <w:next w:val="a"/>
    <w:rsid w:val="00CA11EE"/>
    <w:pPr>
      <w:suppressAutoHyphens/>
      <w:spacing w:before="480" w:line="240" w:lineRule="exact"/>
    </w:pPr>
    <w:rPr>
      <w:sz w:val="28"/>
      <w:szCs w:val="20"/>
    </w:rPr>
  </w:style>
  <w:style w:type="paragraph" w:customStyle="1" w:styleId="a5">
    <w:name w:val="Отметка об исполнителе"/>
    <w:basedOn w:val="a"/>
    <w:next w:val="a"/>
    <w:rsid w:val="00CA11EE"/>
    <w:pPr>
      <w:suppressAutoHyphens/>
      <w:spacing w:line="240" w:lineRule="exact"/>
    </w:pPr>
    <w:rPr>
      <w:szCs w:val="20"/>
    </w:rPr>
  </w:style>
  <w:style w:type="paragraph" w:styleId="a6">
    <w:name w:val="Normal (Web)"/>
    <w:basedOn w:val="a"/>
    <w:rsid w:val="004C4352"/>
    <w:pPr>
      <w:spacing w:before="100" w:beforeAutospacing="1" w:after="100" w:afterAutospacing="1"/>
    </w:pPr>
    <w:rPr>
      <w:rFonts w:eastAsia="Calibri"/>
    </w:rPr>
  </w:style>
  <w:style w:type="paragraph" w:customStyle="1" w:styleId="ConsPlusNonformat">
    <w:name w:val="ConsPlusNonformat"/>
    <w:rsid w:val="00D9247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D924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Body Text"/>
    <w:basedOn w:val="a"/>
    <w:link w:val="a8"/>
    <w:rsid w:val="00D9247C"/>
  </w:style>
  <w:style w:type="character" w:customStyle="1" w:styleId="a8">
    <w:name w:val="Основной текст Знак"/>
    <w:link w:val="a7"/>
    <w:rsid w:val="00D9247C"/>
    <w:rPr>
      <w:sz w:val="24"/>
      <w:szCs w:val="24"/>
    </w:rPr>
  </w:style>
  <w:style w:type="paragraph" w:customStyle="1" w:styleId="ConsPlusTitle">
    <w:name w:val="ConsPlusTitle"/>
    <w:rsid w:val="007156D0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481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108907;fld=134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LAW;n=113646;fld=13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2129</Words>
  <Characters>12137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14238</CharactersWithSpaces>
  <SharedDoc>false</SharedDoc>
  <HLinks>
    <vt:vector size="12" baseType="variant">
      <vt:variant>
        <vt:i4>7995504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consultantplus://offline/main?base=LAW;n=108907;fld=134</vt:lpwstr>
      </vt:variant>
      <vt:variant>
        <vt:lpwstr/>
      </vt:variant>
      <vt:variant>
        <vt:i4>7667839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consultantplus://offline/main?base=LAW;n=113646;fld=134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Пользователь Windows</cp:lastModifiedBy>
  <cp:revision>2</cp:revision>
  <cp:lastPrinted>2020-04-06T03:06:00Z</cp:lastPrinted>
  <dcterms:created xsi:type="dcterms:W3CDTF">2020-06-01T03:07:00Z</dcterms:created>
  <dcterms:modified xsi:type="dcterms:W3CDTF">2020-06-01T03:07:00Z</dcterms:modified>
</cp:coreProperties>
</file>