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B10" w:rsidRDefault="006F7B10" w:rsidP="006F7B10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рабочей поездки в Республику Алтай заместитель Генерального прокурора России Дмитрий Демешин провел совещание с прокурорами регионов Сибирского федерального округа</w:t>
      </w:r>
    </w:p>
    <w:p w:rsidR="006F7B10" w:rsidRDefault="006F7B10" w:rsidP="006F7B1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рабочей поездки заместитель Генерального прокурора России Дмитрий Демешин провел в г. Горно-Алтайске оперативное совещание по вопросам повышения эффективности работы по рассмотрению обращений граждан, взятых Генеральным прокурором Российской Федерации под особый контроль.</w:t>
      </w:r>
    </w:p>
    <w:p w:rsidR="006F7B10" w:rsidRDefault="006F7B10" w:rsidP="006F7B1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 совещании приняли участие Глава Республики Алтай, Председатель Правительства Республики Алтай Олег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Хорохордин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; Главный федеральный инспектор по Республике Алтай Дмитрий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Колозин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; Председатель Государственного Собрания – Эл Курултай Республики Алтай Артур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Кохоев</w:t>
      </w:r>
      <w:proofErr w:type="spellEnd"/>
      <w:r>
        <w:rPr>
          <w:rFonts w:ascii="Arial" w:hAnsi="Arial" w:cs="Arial"/>
          <w:color w:val="2C2D2E"/>
          <w:sz w:val="23"/>
          <w:szCs w:val="23"/>
        </w:rPr>
        <w:t>; Представитель в Совете Федерации Федерального Собрания Российской Федерации от Правительства Республики Алтай Владимир Полетаев; работники управления Генеральной прокуратуры по Сибирскому федеральному округу и прокуратуры Республики Алтай; Западно-Сибирский транспортный прокурор, прокуроры субъектов Российской Федерации, дислоцирующихся на территории округа.</w:t>
      </w:r>
    </w:p>
    <w:p w:rsidR="006F7B10" w:rsidRDefault="006F7B10" w:rsidP="006F7B1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ходе совещания присутствующие обсудили состояние работы по рассмотрению обращений граждан, определили мероприятия по повышению эффективности деятельности по защите прав и интересов граждан, устранению нарушений закона.</w:t>
      </w:r>
    </w:p>
    <w:p w:rsidR="006F7B10" w:rsidRDefault="006F7B10" w:rsidP="006F7B1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Выступая на совещании, Дмитрий Демешин отметил, что своевременность разрешения обращений граждан, реальное восстановление их нарушенных прав являются для органов прокуратуры первоочередной задачей. Необходим комплексный подход к разрешению обозначенных в обращениях острых социальных вопросов, поскольку они являются индикатором проблем регионов.</w:t>
      </w:r>
    </w:p>
    <w:p w:rsidR="006F7B10" w:rsidRDefault="006F7B10" w:rsidP="006F7B10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Дмитрий Демешин потребовал от прокуроров регионов округа обеспечить максимально полное рассмотрение обращений, своевременное принятие действенных мер для реального восстановления прав граждан.</w:t>
      </w:r>
    </w:p>
    <w:p w:rsidR="00D84DDE" w:rsidRDefault="00D84DDE">
      <w:bookmarkStart w:id="0" w:name="_GoBack"/>
      <w:bookmarkEnd w:id="0"/>
    </w:p>
    <w:sectPr w:rsidR="00D84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053"/>
    <w:rsid w:val="006F7B10"/>
    <w:rsid w:val="00D84DDE"/>
    <w:rsid w:val="00DF3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E7BB1A-3AC8-436B-98AB-AE24C07C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7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4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2022-10-28T02:07:00Z</dcterms:created>
  <dcterms:modified xsi:type="dcterms:W3CDTF">2022-10-28T02:08:00Z</dcterms:modified>
</cp:coreProperties>
</file>