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B52" w:rsidRPr="00BB2B52" w:rsidRDefault="00BB2B52" w:rsidP="00BB2B52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.2021г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 4/3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52</w:t>
      </w: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BB2B52" w:rsidRPr="00BB2B52" w:rsidRDefault="00BB2B52" w:rsidP="00BB2B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B2B52" w:rsidRPr="00BB2B52" w:rsidRDefault="00BB2B52" w:rsidP="00BB2B52">
      <w:pPr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B2B52" w:rsidRPr="00BB2B52" w:rsidRDefault="00BB2B52" w:rsidP="00BB2B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BB2B52" w:rsidRPr="00BB2B52" w:rsidRDefault="00BB2B52" w:rsidP="00BB2B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BB2B52" w:rsidRPr="00BB2B52" w:rsidRDefault="00BB2B52" w:rsidP="00BB2B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«МАНИЛОВСК»</w:t>
      </w:r>
    </w:p>
    <w:p w:rsidR="00BB2B52" w:rsidRDefault="00BB2B52" w:rsidP="00BB2B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B2B52">
        <w:rPr>
          <w:rFonts w:ascii="Arial" w:eastAsia="Times New Roman" w:hAnsi="Arial" w:cs="Arial"/>
          <w:b/>
          <w:sz w:val="32"/>
          <w:szCs w:val="32"/>
          <w:lang w:eastAsia="ru-RU"/>
        </w:rPr>
        <w:t>РЕШЕНИЕ ДУМЫ</w:t>
      </w:r>
    </w:p>
    <w:p w:rsidR="00BB2B52" w:rsidRPr="00BB2B52" w:rsidRDefault="00BB2B52" w:rsidP="00BB2B5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BB2B52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kern w:val="2"/>
          <w:sz w:val="32"/>
          <w:szCs w:val="28"/>
          <w:lang w:eastAsia="ru-RU"/>
        </w:rPr>
      </w:pPr>
      <w:r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ОБ 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ОПРЕДЕЛЕНИИ </w:t>
      </w:r>
      <w:r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ПОРЯДК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А РАСЧЕТА И ВОЗВРАТА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br/>
        <w:t>СУММ ИНИЦИАТИВНЫХ ПЛАТЕЖЕЙ, ПОДЛЕЖАЩИХ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br/>
        <w:t>ВОЗВРАТУ ЛИЦАМ (В ТОМ ЧИСЛЕ ОРГАНИЗАЦИЯМ), ОСУЩЕСТВИВШИМ ИХ ПЕРЕЧИСЛЕНИЕ В МЕСТНЫЙ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br/>
        <w:t xml:space="preserve">БЮДЖЕТ </w:t>
      </w:r>
      <w:r w:rsidR="00EE2D73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МУНИЦИПАЛЬНО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ГО</w:t>
      </w:r>
      <w:r w:rsidR="00EE2D73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ОБРАЗОВАН</w:t>
      </w:r>
      <w:r w:rsidR="00394F9F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И</w:t>
      </w:r>
      <w:r w:rsidR="008B780A" w:rsidRP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Я</w:t>
      </w:r>
      <w:r w:rsidR="00BB2B52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«МАНИЛОВСК»</w:t>
      </w:r>
    </w:p>
    <w:p w:rsidR="00545EEB" w:rsidRPr="008B780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B2B52" w:rsidRPr="00BB2B52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</w:pPr>
      <w:r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В соответствии </w:t>
      </w:r>
      <w:r w:rsidR="008B780A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со </w:t>
      </w:r>
      <w:r w:rsidR="00EE2D73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стать</w:t>
      </w:r>
      <w:r w:rsidR="008B780A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ей</w:t>
      </w:r>
      <w:r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 </w:t>
      </w:r>
      <w:r w:rsidR="008B780A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5</w:t>
      </w:r>
      <w:r w:rsidR="00EE2D73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6</w:t>
      </w:r>
      <w:r w:rsidR="001C418B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 </w:t>
      </w:r>
      <w:r w:rsidR="008B780A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Федерального закона </w:t>
      </w:r>
      <w:r w:rsidR="00926A06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от</w:t>
      </w:r>
      <w:r w:rsidR="008B780A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 </w:t>
      </w:r>
      <w:r w:rsidR="00926A06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8B780A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йской Федерации», </w:t>
      </w:r>
      <w:r w:rsidR="00926A06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Устав</w:t>
      </w:r>
      <w:r w:rsidR="00BB2B52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ом муниципального образования «</w:t>
      </w:r>
      <w:proofErr w:type="spellStart"/>
      <w:r w:rsidR="00BB2B52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Маниловск</w:t>
      </w:r>
      <w:proofErr w:type="spellEnd"/>
      <w:r w:rsidR="00BB2B52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», </w:t>
      </w:r>
      <w:r w:rsidR="00926A06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представительный орган муниципального образования</w:t>
      </w:r>
      <w:r w:rsidR="00BB2B52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 xml:space="preserve"> «</w:t>
      </w:r>
      <w:proofErr w:type="spellStart"/>
      <w:r w:rsidR="00BB2B52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Маниловск</w:t>
      </w:r>
      <w:proofErr w:type="spellEnd"/>
      <w:r w:rsidR="00BB2B52" w:rsidRPr="00BB2B52">
        <w:rPr>
          <w:rFonts w:ascii="Arial" w:eastAsia="Times New Roman" w:hAnsi="Arial" w:cs="Arial"/>
          <w:spacing w:val="-2"/>
          <w:kern w:val="2"/>
          <w:sz w:val="24"/>
          <w:szCs w:val="28"/>
          <w:lang w:eastAsia="ru-RU"/>
        </w:rPr>
        <w:t>»</w:t>
      </w:r>
    </w:p>
    <w:p w:rsidR="00BB2B52" w:rsidRDefault="00BB2B52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</w:p>
    <w:p w:rsidR="00BB2B52" w:rsidRDefault="00BB2B52" w:rsidP="00BB2B52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2"/>
          <w:szCs w:val="28"/>
          <w:lang w:eastAsia="ru-RU"/>
        </w:rPr>
      </w:pPr>
    </w:p>
    <w:p w:rsidR="00926A06" w:rsidRDefault="00BB2B52" w:rsidP="00BB2B52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2"/>
          <w:szCs w:val="28"/>
          <w:lang w:eastAsia="ru-RU"/>
        </w:rPr>
      </w:pPr>
      <w:r w:rsidRPr="00BB2B52">
        <w:rPr>
          <w:rFonts w:ascii="Arial" w:eastAsia="Times New Roman" w:hAnsi="Arial" w:cs="Arial"/>
          <w:b/>
          <w:spacing w:val="-2"/>
          <w:kern w:val="2"/>
          <w:sz w:val="32"/>
          <w:szCs w:val="28"/>
          <w:lang w:eastAsia="ru-RU"/>
        </w:rPr>
        <w:t>РЕШИЛ:</w:t>
      </w:r>
    </w:p>
    <w:p w:rsidR="00BB2B52" w:rsidRPr="00BB2B52" w:rsidRDefault="00BB2B52" w:rsidP="00BB2B52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2"/>
          <w:szCs w:val="28"/>
          <w:lang w:eastAsia="ru-RU"/>
        </w:rPr>
      </w:pPr>
    </w:p>
    <w:p w:rsidR="00177C92" w:rsidRPr="00BB2B52" w:rsidRDefault="00926A06" w:rsidP="00BB2B52">
      <w:pPr>
        <w:autoSpaceDE w:val="0"/>
        <w:autoSpaceDN w:val="0"/>
        <w:adjustRightInd w:val="0"/>
        <w:spacing w:after="0" w:line="233" w:lineRule="auto"/>
        <w:ind w:firstLine="709"/>
        <w:rPr>
          <w:rFonts w:ascii="Arial" w:hAnsi="Arial" w:cs="Arial"/>
          <w:kern w:val="2"/>
          <w:sz w:val="24"/>
          <w:szCs w:val="24"/>
        </w:rPr>
      </w:pPr>
      <w:r w:rsidRPr="00BB2B5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BB2B52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BB2B52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BB2B52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BB2B52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BB2B52">
        <w:rPr>
          <w:rFonts w:ascii="Arial" w:hAnsi="Arial" w:cs="Arial"/>
          <w:kern w:val="2"/>
          <w:sz w:val="24"/>
          <w:szCs w:val="24"/>
        </w:rPr>
        <w:t>го</w:t>
      </w:r>
      <w:r w:rsidR="00EE2D73" w:rsidRPr="00BB2B52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BB2B52">
        <w:rPr>
          <w:rFonts w:ascii="Arial" w:hAnsi="Arial" w:cs="Arial"/>
          <w:kern w:val="2"/>
          <w:sz w:val="24"/>
          <w:szCs w:val="24"/>
        </w:rPr>
        <w:t>я</w:t>
      </w:r>
      <w:r w:rsidR="00BB2B52" w:rsidRPr="00BB2B52">
        <w:rPr>
          <w:rFonts w:ascii="Arial" w:hAnsi="Arial" w:cs="Arial"/>
          <w:kern w:val="2"/>
          <w:sz w:val="24"/>
          <w:szCs w:val="24"/>
        </w:rPr>
        <w:t xml:space="preserve"> «</w:t>
      </w:r>
      <w:proofErr w:type="spellStart"/>
      <w:r w:rsidR="00BB2B52" w:rsidRPr="00BB2B52">
        <w:rPr>
          <w:rFonts w:ascii="Arial" w:hAnsi="Arial" w:cs="Arial"/>
          <w:kern w:val="2"/>
          <w:sz w:val="24"/>
          <w:szCs w:val="24"/>
        </w:rPr>
        <w:t>Маниловск</w:t>
      </w:r>
      <w:proofErr w:type="spellEnd"/>
      <w:r w:rsidR="00BB2B52" w:rsidRPr="00BB2B52">
        <w:rPr>
          <w:rFonts w:ascii="Arial" w:hAnsi="Arial" w:cs="Arial"/>
          <w:kern w:val="2"/>
          <w:sz w:val="24"/>
          <w:szCs w:val="24"/>
        </w:rPr>
        <w:t>»</w:t>
      </w:r>
      <w:r w:rsidR="001C418B" w:rsidRPr="00BB2B52">
        <w:rPr>
          <w:rFonts w:ascii="Arial" w:hAnsi="Arial" w:cs="Arial"/>
          <w:kern w:val="2"/>
          <w:sz w:val="24"/>
          <w:szCs w:val="24"/>
        </w:rPr>
        <w:t>.</w:t>
      </w:r>
    </w:p>
    <w:p w:rsidR="00926A06" w:rsidRPr="00BB2B52" w:rsidRDefault="00926A06" w:rsidP="00BB2B52">
      <w:pPr>
        <w:autoSpaceDE w:val="0"/>
        <w:autoSpaceDN w:val="0"/>
        <w:adjustRightInd w:val="0"/>
        <w:spacing w:after="0" w:line="233" w:lineRule="auto"/>
        <w:ind w:firstLine="709"/>
        <w:rPr>
          <w:rFonts w:ascii="Arial" w:hAnsi="Arial" w:cs="Arial"/>
          <w:b/>
          <w:i/>
          <w:kern w:val="2"/>
          <w:sz w:val="24"/>
          <w:szCs w:val="24"/>
        </w:rPr>
      </w:pPr>
      <w:r w:rsidRPr="00BB2B52">
        <w:rPr>
          <w:rFonts w:ascii="Arial" w:hAnsi="Arial" w:cs="Arial"/>
          <w:kern w:val="2"/>
          <w:sz w:val="24"/>
          <w:szCs w:val="24"/>
        </w:rPr>
        <w:t xml:space="preserve">2. </w:t>
      </w:r>
      <w:r w:rsidRPr="00BB2B52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BB2B52" w:rsidRDefault="00BB2B52" w:rsidP="00BB2B52">
      <w:pPr>
        <w:ind w:firstLine="709"/>
        <w:rPr>
          <w:rFonts w:ascii="Arial" w:hAnsi="Arial" w:cs="Arial"/>
          <w:bCs/>
          <w:sz w:val="24"/>
          <w:szCs w:val="24"/>
        </w:rPr>
      </w:pPr>
      <w:r w:rsidRPr="00BB2B52">
        <w:rPr>
          <w:rFonts w:ascii="Arial" w:hAnsi="Arial" w:cs="Arial"/>
          <w:bCs/>
          <w:sz w:val="24"/>
          <w:szCs w:val="24"/>
        </w:rPr>
        <w:t>3. Опубликовать данное решение в информационном печатном средстве массовой информации «Маниловский вестник», и разместить на официальном сайте администрации муниципального образования «</w:t>
      </w:r>
      <w:proofErr w:type="spellStart"/>
      <w:r w:rsidRPr="00BB2B52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 w:rsidRPr="00BB2B52">
        <w:rPr>
          <w:rFonts w:ascii="Arial" w:hAnsi="Arial" w:cs="Arial"/>
          <w:bCs/>
          <w:sz w:val="24"/>
          <w:szCs w:val="24"/>
        </w:rPr>
        <w:t xml:space="preserve">» в информационно-телекоммуникационной сети «Интернет». </w:t>
      </w:r>
    </w:p>
    <w:p w:rsidR="00BB2B52" w:rsidRPr="00BB2B52" w:rsidRDefault="00BB2B52" w:rsidP="00BB2B52">
      <w:pPr>
        <w:ind w:firstLine="709"/>
        <w:rPr>
          <w:rFonts w:ascii="Arial" w:hAnsi="Arial" w:cs="Arial"/>
          <w:bCs/>
          <w:sz w:val="24"/>
          <w:szCs w:val="24"/>
        </w:rPr>
      </w:pPr>
      <w:r w:rsidRPr="00BB2B52">
        <w:rPr>
          <w:rFonts w:ascii="Arial" w:hAnsi="Arial" w:cs="Arial"/>
          <w:sz w:val="24"/>
          <w:szCs w:val="24"/>
        </w:rPr>
        <w:t xml:space="preserve">4.  Контроль за исполнением данного решения оставляю за собой. </w:t>
      </w:r>
    </w:p>
    <w:p w:rsidR="00BB2B52" w:rsidRPr="00BB2B52" w:rsidRDefault="00BB2B52" w:rsidP="00BB2B52">
      <w:pPr>
        <w:ind w:firstLine="709"/>
        <w:rPr>
          <w:rFonts w:ascii="Arial" w:hAnsi="Arial" w:cs="Arial"/>
          <w:sz w:val="24"/>
          <w:szCs w:val="24"/>
        </w:rPr>
      </w:pPr>
    </w:p>
    <w:p w:rsidR="00BB2B52" w:rsidRPr="00675C34" w:rsidRDefault="00BB2B52" w:rsidP="00BB2B52">
      <w:pPr>
        <w:ind w:firstLine="540"/>
        <w:jc w:val="both"/>
        <w:rPr>
          <w:rFonts w:ascii="Arial" w:hAnsi="Arial" w:cs="Arial"/>
          <w:sz w:val="28"/>
          <w:szCs w:val="28"/>
        </w:rPr>
      </w:pPr>
    </w:p>
    <w:p w:rsidR="00BB2B52" w:rsidRPr="00BB2B52" w:rsidRDefault="00BB2B52" w:rsidP="00BB2B52">
      <w:pPr>
        <w:ind w:left="225"/>
        <w:rPr>
          <w:rFonts w:ascii="Arial" w:hAnsi="Arial" w:cs="Arial"/>
          <w:sz w:val="24"/>
        </w:rPr>
      </w:pPr>
      <w:r w:rsidRPr="00BB2B52">
        <w:rPr>
          <w:rFonts w:ascii="Arial" w:hAnsi="Arial" w:cs="Arial"/>
          <w:sz w:val="24"/>
        </w:rPr>
        <w:t>Председатель думы муниципального образования «</w:t>
      </w:r>
      <w:proofErr w:type="spellStart"/>
      <w:r w:rsidRPr="00BB2B52">
        <w:rPr>
          <w:rFonts w:ascii="Arial" w:hAnsi="Arial" w:cs="Arial"/>
          <w:sz w:val="24"/>
        </w:rPr>
        <w:t>Маниловск</w:t>
      </w:r>
      <w:proofErr w:type="spellEnd"/>
      <w:r w:rsidRPr="00BB2B52">
        <w:rPr>
          <w:rFonts w:ascii="Arial" w:hAnsi="Arial" w:cs="Arial"/>
          <w:sz w:val="24"/>
        </w:rPr>
        <w:t xml:space="preserve">»  </w:t>
      </w:r>
    </w:p>
    <w:p w:rsidR="00BB2B52" w:rsidRPr="00BB2B52" w:rsidRDefault="00BB2B52" w:rsidP="00BB2B52">
      <w:pPr>
        <w:ind w:left="225"/>
        <w:rPr>
          <w:rFonts w:ascii="Arial" w:hAnsi="Arial" w:cs="Arial"/>
          <w:sz w:val="24"/>
        </w:rPr>
      </w:pPr>
      <w:r w:rsidRPr="00BB2B52">
        <w:rPr>
          <w:rFonts w:ascii="Arial" w:hAnsi="Arial" w:cs="Arial"/>
          <w:sz w:val="24"/>
        </w:rPr>
        <w:t>Глава муниципального образования «</w:t>
      </w:r>
      <w:proofErr w:type="spellStart"/>
      <w:r w:rsidRPr="00BB2B52">
        <w:rPr>
          <w:rFonts w:ascii="Arial" w:hAnsi="Arial" w:cs="Arial"/>
          <w:sz w:val="24"/>
        </w:rPr>
        <w:t>Маниловск</w:t>
      </w:r>
      <w:proofErr w:type="spellEnd"/>
      <w:r w:rsidRPr="00BB2B52">
        <w:rPr>
          <w:rFonts w:ascii="Arial" w:hAnsi="Arial" w:cs="Arial"/>
          <w:sz w:val="24"/>
        </w:rPr>
        <w:t xml:space="preserve">»                                                 </w:t>
      </w:r>
    </w:p>
    <w:p w:rsidR="00BB2B52" w:rsidRPr="00FD2788" w:rsidRDefault="00BB2B52" w:rsidP="00BB2B52">
      <w:pPr>
        <w:ind w:left="225"/>
        <w:rPr>
          <w:rFonts w:ascii="Arial" w:hAnsi="Arial" w:cs="Arial"/>
        </w:rPr>
      </w:pPr>
      <w:r w:rsidRPr="00BB2B52">
        <w:rPr>
          <w:rFonts w:ascii="Arial" w:hAnsi="Arial" w:cs="Arial"/>
          <w:sz w:val="24"/>
        </w:rPr>
        <w:t xml:space="preserve">Н.Г. </w:t>
      </w:r>
      <w:proofErr w:type="spellStart"/>
      <w:r w:rsidRPr="00BB2B52">
        <w:rPr>
          <w:rFonts w:ascii="Arial" w:hAnsi="Arial" w:cs="Arial"/>
          <w:sz w:val="24"/>
        </w:rPr>
        <w:t>Исламутдинова</w:t>
      </w:r>
      <w:proofErr w:type="spellEnd"/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3544" w:type="dxa"/>
        <w:tblLook w:val="04A0" w:firstRow="1" w:lastRow="0" w:firstColumn="1" w:lastColumn="0" w:noHBand="0" w:noVBand="1"/>
      </w:tblPr>
      <w:tblGrid>
        <w:gridCol w:w="3544"/>
      </w:tblGrid>
      <w:tr w:rsidR="00BB2B52" w:rsidRPr="008B780A" w:rsidTr="00BB2B52">
        <w:tc>
          <w:tcPr>
            <w:tcW w:w="3544" w:type="dxa"/>
          </w:tcPr>
          <w:p w:rsidR="00BB2B52" w:rsidRPr="008B780A" w:rsidRDefault="00BB2B52" w:rsidP="008B780A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E5A6F" w:rsidRPr="008B780A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5E5A6F" w:rsidRPr="008B780A" w:rsidSect="008B780A">
          <w:headerReference w:type="default" r:id="rId7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BB2B52" w:rsidTr="00BB2B52">
        <w:trPr>
          <w:jc w:val="right"/>
        </w:trPr>
        <w:tc>
          <w:tcPr>
            <w:tcW w:w="3934" w:type="dxa"/>
          </w:tcPr>
          <w:p w:rsidR="00926A06" w:rsidRPr="00BB2B52" w:rsidRDefault="00F10748" w:rsidP="00F71CD4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0"/>
                <w:szCs w:val="28"/>
              </w:rPr>
            </w:pPr>
            <w:r w:rsidRPr="00BB2B52">
              <w:rPr>
                <w:rFonts w:ascii="Arial" w:hAnsi="Arial" w:cs="Arial"/>
                <w:kern w:val="2"/>
                <w:sz w:val="20"/>
                <w:szCs w:val="28"/>
              </w:rPr>
              <w:lastRenderedPageBreak/>
              <w:t>ОПРЕДЕЛЕН</w:t>
            </w:r>
          </w:p>
          <w:p w:rsidR="00926A06" w:rsidRPr="00BB2B52" w:rsidRDefault="00BB2B52" w:rsidP="00F71CD4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0"/>
                <w:szCs w:val="28"/>
              </w:rPr>
            </w:pPr>
            <w:r w:rsidRPr="00BB2B52">
              <w:rPr>
                <w:rFonts w:ascii="Arial" w:hAnsi="Arial" w:cs="Arial"/>
                <w:kern w:val="2"/>
                <w:sz w:val="20"/>
                <w:szCs w:val="28"/>
              </w:rPr>
              <w:t>Решением Думы МО «</w:t>
            </w:r>
            <w:proofErr w:type="spellStart"/>
            <w:r w:rsidRPr="00BB2B52">
              <w:rPr>
                <w:rFonts w:ascii="Arial" w:hAnsi="Arial" w:cs="Arial"/>
                <w:kern w:val="2"/>
                <w:sz w:val="20"/>
                <w:szCs w:val="28"/>
              </w:rPr>
              <w:t>Маниловск</w:t>
            </w:r>
            <w:proofErr w:type="spellEnd"/>
            <w:r w:rsidRPr="00BB2B52">
              <w:rPr>
                <w:rFonts w:ascii="Arial" w:hAnsi="Arial" w:cs="Arial"/>
                <w:kern w:val="2"/>
                <w:sz w:val="20"/>
                <w:szCs w:val="28"/>
              </w:rPr>
              <w:t>»</w:t>
            </w:r>
          </w:p>
          <w:p w:rsidR="00BB2B52" w:rsidRPr="00BB2B52" w:rsidRDefault="00BB2B52" w:rsidP="00F71CD4">
            <w:pPr>
              <w:spacing w:after="0" w:line="240" w:lineRule="auto"/>
              <w:jc w:val="right"/>
              <w:rPr>
                <w:rFonts w:ascii="Arial" w:hAnsi="Arial" w:cs="Arial"/>
                <w:kern w:val="2"/>
                <w:sz w:val="20"/>
                <w:szCs w:val="28"/>
              </w:rPr>
            </w:pPr>
            <w:r w:rsidRPr="00BB2B52">
              <w:rPr>
                <w:rFonts w:ascii="Arial" w:hAnsi="Arial" w:cs="Arial"/>
                <w:kern w:val="2"/>
                <w:sz w:val="20"/>
                <w:szCs w:val="28"/>
              </w:rPr>
              <w:t>От 25.06.2021 г. №4/352-дмо</w:t>
            </w:r>
          </w:p>
        </w:tc>
      </w:tr>
    </w:tbl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14793" w:rsidRPr="00F71CD4" w:rsidRDefault="00EE2D73" w:rsidP="00B464FA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F71CD4">
        <w:rPr>
          <w:rFonts w:ascii="Arial" w:hAnsi="Arial" w:cs="Arial"/>
          <w:b/>
          <w:kern w:val="2"/>
          <w:sz w:val="28"/>
          <w:szCs w:val="28"/>
        </w:rPr>
        <w:t>ПОРЯДОК</w:t>
      </w:r>
    </w:p>
    <w:p w:rsidR="00926A06" w:rsidRPr="00F71CD4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8"/>
          <w:szCs w:val="28"/>
        </w:rPr>
      </w:pPr>
      <w:r w:rsidRPr="00F71CD4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РАСЧЕТА И ВОЗВРАТА СУММ ИНИЦИАТИВНЫХ ПЛАТЕЖЕЙ, ПОДЛЕЖАЩИХ ВОЗВРАТУ ЛИЦАМ (В ТОМ ЧИСЛЕ ОРГАНИЗАЦИЯМ), ОСУЩЕСТВИВШИМ ИХ ПЕРЕЧИСЛЕНИЕ</w:t>
      </w:r>
      <w:r w:rsidRPr="00F71CD4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br/>
        <w:t>В МЕСТНЫЙ БЮДЖЕТ МУНИЦИПАЛЬНОГО ОБРАЗОВАНИЯ</w:t>
      </w:r>
      <w:r w:rsidR="00BB2B52" w:rsidRPr="00F71CD4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«МАНИЛОВСК»</w:t>
      </w:r>
    </w:p>
    <w:p w:rsidR="006D2746" w:rsidRPr="00BB2B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541EAA" w:rsidRPr="00F71CD4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  <w:bookmarkStart w:id="0" w:name="_GoBack"/>
      <w:r w:rsidRPr="00F71CD4">
        <w:rPr>
          <w:rFonts w:ascii="Arial" w:hAnsi="Arial" w:cs="Arial"/>
          <w:bCs/>
          <w:kern w:val="2"/>
          <w:sz w:val="24"/>
          <w:szCs w:val="28"/>
        </w:rPr>
        <w:t>Глава 1. Общие положения</w:t>
      </w:r>
    </w:p>
    <w:p w:rsidR="00541EAA" w:rsidRPr="00F71CD4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</w:p>
    <w:p w:rsidR="00B464FA" w:rsidRPr="00F71CD4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bCs/>
          <w:kern w:val="2"/>
          <w:sz w:val="24"/>
          <w:szCs w:val="28"/>
        </w:rPr>
        <w:t xml:space="preserve">1. </w:t>
      </w:r>
      <w:r w:rsidR="00A64CF6" w:rsidRPr="00F71CD4">
        <w:rPr>
          <w:rFonts w:ascii="Arial" w:hAnsi="Arial" w:cs="Arial"/>
          <w:kern w:val="2"/>
          <w:sz w:val="24"/>
          <w:szCs w:val="28"/>
        </w:rPr>
        <w:t xml:space="preserve">Настоящий Порядок </w:t>
      </w:r>
      <w:r w:rsidR="00B464FA" w:rsidRPr="00F71CD4">
        <w:rPr>
          <w:rFonts w:ascii="Arial" w:hAnsi="Arial" w:cs="Arial"/>
          <w:kern w:val="2"/>
          <w:sz w:val="24"/>
          <w:szCs w:val="28"/>
        </w:rPr>
        <w:t xml:space="preserve">определяет </w:t>
      </w:r>
      <w:r w:rsidR="00521ABD" w:rsidRPr="00F71CD4">
        <w:rPr>
          <w:rFonts w:ascii="Arial" w:hAnsi="Arial" w:cs="Arial"/>
          <w:kern w:val="2"/>
          <w:sz w:val="24"/>
          <w:szCs w:val="28"/>
        </w:rPr>
        <w:t xml:space="preserve">порядок </w:t>
      </w:r>
      <w:r w:rsidR="00B464FA" w:rsidRPr="00F71CD4">
        <w:rPr>
          <w:rFonts w:ascii="Arial" w:hAnsi="Arial" w:cs="Arial"/>
          <w:kern w:val="2"/>
          <w:sz w:val="24"/>
          <w:szCs w:val="28"/>
        </w:rPr>
        <w:t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</w:t>
      </w:r>
      <w:r w:rsidR="00BB2B52" w:rsidRPr="00F71CD4">
        <w:rPr>
          <w:rFonts w:ascii="Arial" w:hAnsi="Arial" w:cs="Arial"/>
          <w:kern w:val="2"/>
          <w:sz w:val="24"/>
          <w:szCs w:val="28"/>
        </w:rPr>
        <w:t xml:space="preserve"> «</w:t>
      </w:r>
      <w:proofErr w:type="spellStart"/>
      <w:r w:rsidR="00BB2B52" w:rsidRPr="00F71CD4">
        <w:rPr>
          <w:rFonts w:ascii="Arial" w:hAnsi="Arial" w:cs="Arial"/>
          <w:kern w:val="2"/>
          <w:sz w:val="24"/>
          <w:szCs w:val="28"/>
        </w:rPr>
        <w:t>Маниловск</w:t>
      </w:r>
      <w:proofErr w:type="spellEnd"/>
      <w:r w:rsidR="00BB2B52" w:rsidRPr="00F71CD4">
        <w:rPr>
          <w:rFonts w:ascii="Arial" w:hAnsi="Arial" w:cs="Arial"/>
          <w:kern w:val="2"/>
          <w:sz w:val="24"/>
          <w:szCs w:val="28"/>
        </w:rPr>
        <w:t>»</w:t>
      </w:r>
      <w:r w:rsidR="00811887" w:rsidRPr="00F71CD4">
        <w:rPr>
          <w:rFonts w:ascii="Arial" w:hAnsi="Arial" w:cs="Arial"/>
          <w:i/>
          <w:kern w:val="2"/>
          <w:sz w:val="24"/>
          <w:szCs w:val="28"/>
        </w:rPr>
        <w:t xml:space="preserve"> </w:t>
      </w:r>
      <w:r w:rsidR="00811887" w:rsidRPr="00F71CD4">
        <w:rPr>
          <w:rFonts w:ascii="Arial" w:hAnsi="Arial" w:cs="Arial"/>
          <w:kern w:val="2"/>
          <w:sz w:val="24"/>
          <w:szCs w:val="28"/>
        </w:rPr>
        <w:t>(далее – муниципальное образование)</w:t>
      </w:r>
      <w:r w:rsidR="00811887" w:rsidRPr="00F71CD4">
        <w:rPr>
          <w:rFonts w:ascii="Arial" w:hAnsi="Arial" w:cs="Arial"/>
          <w:i/>
          <w:kern w:val="2"/>
          <w:sz w:val="24"/>
          <w:szCs w:val="28"/>
        </w:rPr>
        <w:t>.</w:t>
      </w:r>
    </w:p>
    <w:p w:rsidR="00A00293" w:rsidRPr="00F71CD4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F71CD4">
        <w:rPr>
          <w:rFonts w:ascii="Arial" w:hAnsi="Arial" w:cs="Arial"/>
          <w:kern w:val="2"/>
          <w:sz w:val="24"/>
          <w:szCs w:val="28"/>
        </w:rPr>
        <w:t xml:space="preserve">по </w:t>
      </w:r>
      <w:r w:rsidR="00822361" w:rsidRPr="00F71CD4">
        <w:rPr>
          <w:rFonts w:ascii="Arial" w:hAnsi="Arial" w:cs="Arial"/>
          <w:bCs/>
          <w:kern w:val="2"/>
          <w:sz w:val="24"/>
          <w:szCs w:val="28"/>
        </w:rPr>
        <w:t>реализации мероприятий, имеющих приоритетное значение для жителей муниципального образования</w:t>
      </w:r>
      <w:r w:rsidRPr="00F71CD4">
        <w:rPr>
          <w:rFonts w:ascii="Arial" w:hAnsi="Arial" w:cs="Arial"/>
          <w:bCs/>
          <w:kern w:val="2"/>
          <w:sz w:val="24"/>
          <w:szCs w:val="28"/>
        </w:rPr>
        <w:t xml:space="preserve"> </w:t>
      </w:r>
      <w:r w:rsidR="00822361" w:rsidRPr="00F71CD4">
        <w:rPr>
          <w:rFonts w:ascii="Arial" w:hAnsi="Arial" w:cs="Arial"/>
          <w:bCs/>
          <w:kern w:val="2"/>
          <w:sz w:val="24"/>
          <w:szCs w:val="28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</w:t>
      </w:r>
      <w:r w:rsidRPr="00F71CD4">
        <w:rPr>
          <w:rFonts w:ascii="Arial" w:hAnsi="Arial" w:cs="Arial"/>
          <w:bCs/>
          <w:kern w:val="2"/>
          <w:sz w:val="24"/>
          <w:szCs w:val="28"/>
        </w:rPr>
        <w:t xml:space="preserve">соответственно – инициативные платежи, </w:t>
      </w:r>
      <w:r w:rsidR="00822361" w:rsidRPr="00F71CD4">
        <w:rPr>
          <w:rFonts w:ascii="Arial" w:hAnsi="Arial" w:cs="Arial"/>
          <w:bCs/>
          <w:kern w:val="2"/>
          <w:sz w:val="24"/>
          <w:szCs w:val="28"/>
        </w:rPr>
        <w:t>инициативные проекты)</w:t>
      </w:r>
      <w:r w:rsidR="00A64CF6" w:rsidRPr="00F71CD4">
        <w:rPr>
          <w:rFonts w:ascii="Arial" w:hAnsi="Arial" w:cs="Arial"/>
          <w:kern w:val="2"/>
          <w:sz w:val="24"/>
          <w:szCs w:val="28"/>
        </w:rPr>
        <w:t>.</w:t>
      </w:r>
    </w:p>
    <w:p w:rsidR="00CC1BC9" w:rsidRPr="00F71CD4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3. В случае,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:rsidR="00BB2BB4" w:rsidRPr="00F71CD4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4. </w:t>
      </w:r>
      <w:r w:rsidR="00CC1BC9" w:rsidRPr="00F71CD4">
        <w:rPr>
          <w:rFonts w:ascii="Arial" w:hAnsi="Arial" w:cs="Arial"/>
          <w:kern w:val="2"/>
          <w:sz w:val="24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:rsidR="00541EAA" w:rsidRPr="00F71CD4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5</w:t>
      </w:r>
      <w:r w:rsidR="00541EAA" w:rsidRPr="00F71CD4">
        <w:rPr>
          <w:rFonts w:ascii="Arial" w:hAnsi="Arial" w:cs="Arial"/>
          <w:kern w:val="2"/>
          <w:sz w:val="24"/>
          <w:szCs w:val="28"/>
        </w:rPr>
        <w:t>. Расчет и возврат сумм инициативных плат</w:t>
      </w:r>
      <w:r w:rsidR="0028630B" w:rsidRPr="00F71CD4">
        <w:rPr>
          <w:rFonts w:ascii="Arial" w:hAnsi="Arial" w:cs="Arial"/>
          <w:kern w:val="2"/>
          <w:sz w:val="24"/>
          <w:szCs w:val="28"/>
        </w:rPr>
        <w:t>ежей, подлежащих возврату лицам</w:t>
      </w:r>
      <w:r w:rsidR="00541EAA" w:rsidRPr="00F71CD4">
        <w:rPr>
          <w:rFonts w:ascii="Arial" w:hAnsi="Arial" w:cs="Arial"/>
          <w:kern w:val="2"/>
          <w:sz w:val="24"/>
          <w:szCs w:val="28"/>
        </w:rPr>
        <w:t>, осуществившим их перечисление в местный бюджет муниципального образования</w:t>
      </w:r>
      <w:r w:rsidR="0028630B" w:rsidRPr="00F71CD4">
        <w:rPr>
          <w:rFonts w:ascii="Arial" w:hAnsi="Arial" w:cs="Arial"/>
          <w:kern w:val="2"/>
          <w:sz w:val="24"/>
          <w:szCs w:val="28"/>
        </w:rPr>
        <w:t>, осуществляется местной администрацией муниципального образования</w:t>
      </w:r>
      <w:r w:rsidR="00BB2B52" w:rsidRPr="00F71CD4">
        <w:rPr>
          <w:rFonts w:ascii="Arial" w:hAnsi="Arial" w:cs="Arial"/>
          <w:kern w:val="2"/>
          <w:sz w:val="24"/>
          <w:szCs w:val="28"/>
        </w:rPr>
        <w:t xml:space="preserve"> «</w:t>
      </w:r>
      <w:proofErr w:type="spellStart"/>
      <w:r w:rsidR="00BB2B52" w:rsidRPr="00F71CD4">
        <w:rPr>
          <w:rFonts w:ascii="Arial" w:hAnsi="Arial" w:cs="Arial"/>
          <w:kern w:val="2"/>
          <w:sz w:val="24"/>
          <w:szCs w:val="28"/>
        </w:rPr>
        <w:t>Маниловск</w:t>
      </w:r>
      <w:proofErr w:type="spellEnd"/>
      <w:r w:rsidR="00BB2B52" w:rsidRPr="00F71CD4">
        <w:rPr>
          <w:rFonts w:ascii="Arial" w:hAnsi="Arial" w:cs="Arial"/>
          <w:kern w:val="2"/>
          <w:sz w:val="24"/>
          <w:szCs w:val="28"/>
        </w:rPr>
        <w:t>»</w:t>
      </w:r>
      <w:r w:rsidR="0028630B" w:rsidRPr="00F71CD4">
        <w:rPr>
          <w:rFonts w:ascii="Arial" w:hAnsi="Arial" w:cs="Arial"/>
          <w:bCs/>
          <w:kern w:val="2"/>
          <w:sz w:val="24"/>
          <w:szCs w:val="28"/>
        </w:rPr>
        <w:t xml:space="preserve"> (далее – </w:t>
      </w:r>
      <w:r w:rsidR="00796018" w:rsidRPr="00F71CD4">
        <w:rPr>
          <w:rFonts w:ascii="Arial" w:hAnsi="Arial" w:cs="Arial"/>
          <w:bCs/>
          <w:kern w:val="2"/>
          <w:sz w:val="24"/>
          <w:szCs w:val="28"/>
        </w:rPr>
        <w:t>уполномоченный орган</w:t>
      </w:r>
      <w:r w:rsidR="0028630B" w:rsidRPr="00F71CD4">
        <w:rPr>
          <w:rFonts w:ascii="Arial" w:hAnsi="Arial" w:cs="Arial"/>
          <w:bCs/>
          <w:kern w:val="2"/>
          <w:sz w:val="24"/>
          <w:szCs w:val="28"/>
        </w:rPr>
        <w:t>)</w:t>
      </w:r>
      <w:r w:rsidR="0028630B" w:rsidRPr="00F71CD4">
        <w:rPr>
          <w:rFonts w:ascii="Arial" w:hAnsi="Arial" w:cs="Arial"/>
          <w:kern w:val="2"/>
          <w:sz w:val="24"/>
          <w:szCs w:val="28"/>
        </w:rPr>
        <w:t>.</w:t>
      </w:r>
    </w:p>
    <w:p w:rsidR="00541EAA" w:rsidRPr="00F71CD4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</w:p>
    <w:p w:rsidR="00541EAA" w:rsidRPr="00F71CD4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  <w:r w:rsidRPr="00F71CD4">
        <w:rPr>
          <w:rFonts w:ascii="Arial" w:hAnsi="Arial" w:cs="Arial"/>
          <w:bCs/>
          <w:kern w:val="2"/>
          <w:sz w:val="24"/>
          <w:szCs w:val="28"/>
        </w:rPr>
        <w:t xml:space="preserve">Глава 2. Порядок расчета </w:t>
      </w:r>
      <w:r w:rsidR="00D176AB" w:rsidRPr="00F71CD4">
        <w:rPr>
          <w:rFonts w:ascii="Arial" w:hAnsi="Arial" w:cs="Arial"/>
          <w:kern w:val="2"/>
          <w:sz w:val="24"/>
          <w:szCs w:val="28"/>
        </w:rPr>
        <w:t>сумм инициативных</w:t>
      </w:r>
      <w:r w:rsidR="00D176AB" w:rsidRPr="00F71CD4">
        <w:rPr>
          <w:rFonts w:ascii="Arial" w:hAnsi="Arial" w:cs="Arial"/>
          <w:kern w:val="2"/>
          <w:sz w:val="24"/>
          <w:szCs w:val="28"/>
        </w:rPr>
        <w:br/>
      </w:r>
      <w:r w:rsidRPr="00F71CD4">
        <w:rPr>
          <w:rFonts w:ascii="Arial" w:hAnsi="Arial" w:cs="Arial"/>
          <w:kern w:val="2"/>
          <w:sz w:val="24"/>
          <w:szCs w:val="28"/>
        </w:rPr>
        <w:t>платежей, подлежащих возврату</w:t>
      </w:r>
    </w:p>
    <w:p w:rsidR="00541EAA" w:rsidRPr="00F71CD4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</w:p>
    <w:p w:rsidR="007F1408" w:rsidRPr="00F71CD4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bCs/>
          <w:kern w:val="2"/>
          <w:sz w:val="24"/>
          <w:szCs w:val="28"/>
        </w:rPr>
        <w:t>6</w:t>
      </w:r>
      <w:r w:rsidR="00541EAA" w:rsidRPr="00F71CD4">
        <w:rPr>
          <w:rFonts w:ascii="Arial" w:hAnsi="Arial" w:cs="Arial"/>
          <w:bCs/>
          <w:kern w:val="2"/>
          <w:sz w:val="24"/>
          <w:szCs w:val="28"/>
        </w:rPr>
        <w:t xml:space="preserve">. </w:t>
      </w:r>
      <w:r w:rsidRPr="00F71CD4">
        <w:rPr>
          <w:rFonts w:ascii="Arial" w:hAnsi="Arial" w:cs="Arial"/>
          <w:kern w:val="2"/>
          <w:sz w:val="24"/>
          <w:szCs w:val="28"/>
        </w:rPr>
        <w:t xml:space="preserve">По окончании </w:t>
      </w:r>
      <w:r w:rsidR="007F1408" w:rsidRPr="00F71CD4">
        <w:rPr>
          <w:rFonts w:ascii="Arial" w:hAnsi="Arial" w:cs="Arial"/>
          <w:kern w:val="2"/>
          <w:sz w:val="24"/>
          <w:szCs w:val="28"/>
        </w:rPr>
        <w:t xml:space="preserve">каждого </w:t>
      </w:r>
      <w:r w:rsidRPr="00F71CD4">
        <w:rPr>
          <w:rFonts w:ascii="Arial" w:hAnsi="Arial" w:cs="Arial"/>
          <w:kern w:val="2"/>
          <w:sz w:val="24"/>
          <w:szCs w:val="28"/>
        </w:rPr>
        <w:t xml:space="preserve">финансового года, </w:t>
      </w:r>
      <w:r w:rsidR="007F1408" w:rsidRPr="00F71CD4">
        <w:rPr>
          <w:rFonts w:ascii="Arial" w:hAnsi="Arial" w:cs="Arial"/>
          <w:kern w:val="2"/>
          <w:sz w:val="24"/>
          <w:szCs w:val="28"/>
        </w:rPr>
        <w:t xml:space="preserve">но не позднее 1 апреля, уполномоченный орган формирует перечень инициативных проектов </w:t>
      </w:r>
      <w:r w:rsidR="00844E41" w:rsidRPr="00F71CD4">
        <w:rPr>
          <w:rFonts w:ascii="Arial" w:hAnsi="Arial" w:cs="Arial"/>
          <w:kern w:val="2"/>
          <w:sz w:val="24"/>
          <w:szCs w:val="28"/>
        </w:rPr>
        <w:t xml:space="preserve">из числа реализуемых в муниципальном образовании </w:t>
      </w:r>
      <w:r w:rsidR="007F1408" w:rsidRPr="00F71CD4">
        <w:rPr>
          <w:rFonts w:ascii="Arial" w:hAnsi="Arial" w:cs="Arial"/>
          <w:kern w:val="2"/>
          <w:sz w:val="24"/>
          <w:szCs w:val="28"/>
        </w:rPr>
        <w:t xml:space="preserve">и определяет </w:t>
      </w:r>
      <w:r w:rsidR="00844E41" w:rsidRPr="00F71CD4">
        <w:rPr>
          <w:rFonts w:ascii="Arial" w:hAnsi="Arial" w:cs="Arial"/>
          <w:kern w:val="2"/>
          <w:sz w:val="24"/>
          <w:szCs w:val="28"/>
        </w:rPr>
        <w:t>среди них инициативные проекты:</w:t>
      </w:r>
    </w:p>
    <w:p w:rsidR="00844E41" w:rsidRPr="00F71CD4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1) реализация которых завершена в истекшем финансовом году;</w:t>
      </w:r>
    </w:p>
    <w:p w:rsidR="00844E41" w:rsidRPr="00F71CD4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2) реализация которых не завершена в истекшем финансовом году, при этом срок реализации которых истек и не был продлен.</w:t>
      </w:r>
    </w:p>
    <w:p w:rsidR="00DB1739" w:rsidRPr="00F71CD4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lastRenderedPageBreak/>
        <w:t xml:space="preserve">7. </w:t>
      </w:r>
      <w:r w:rsidR="00DB1739" w:rsidRPr="00F71CD4">
        <w:rPr>
          <w:rFonts w:ascii="Arial" w:hAnsi="Arial" w:cs="Arial"/>
          <w:kern w:val="2"/>
          <w:sz w:val="24"/>
          <w:szCs w:val="28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F71CD4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1) </w:t>
      </w:r>
      <w:r w:rsidR="00F07BF5" w:rsidRPr="00F71CD4">
        <w:rPr>
          <w:rFonts w:ascii="Arial" w:hAnsi="Arial" w:cs="Arial"/>
          <w:kern w:val="2"/>
          <w:sz w:val="24"/>
          <w:szCs w:val="28"/>
        </w:rPr>
        <w:t xml:space="preserve">уплачивались </w:t>
      </w:r>
      <w:r w:rsidRPr="00F71CD4">
        <w:rPr>
          <w:rFonts w:ascii="Arial" w:hAnsi="Arial" w:cs="Arial"/>
          <w:kern w:val="2"/>
          <w:sz w:val="24"/>
          <w:szCs w:val="28"/>
        </w:rPr>
        <w:t xml:space="preserve">ли гражданами, индивидуальными предпринимателями и </w:t>
      </w:r>
      <w:r w:rsidR="00E72C5C" w:rsidRPr="00F71CD4">
        <w:rPr>
          <w:rFonts w:ascii="Arial" w:hAnsi="Arial" w:cs="Arial"/>
          <w:kern w:val="2"/>
          <w:sz w:val="24"/>
          <w:szCs w:val="28"/>
        </w:rPr>
        <w:t xml:space="preserve">(или) </w:t>
      </w:r>
      <w:r w:rsidRPr="00F71CD4">
        <w:rPr>
          <w:rFonts w:ascii="Arial" w:hAnsi="Arial" w:cs="Arial"/>
          <w:kern w:val="2"/>
          <w:sz w:val="24"/>
          <w:szCs w:val="28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F71CD4">
        <w:rPr>
          <w:rFonts w:ascii="Arial" w:hAnsi="Arial" w:cs="Arial"/>
          <w:kern w:val="2"/>
          <w:sz w:val="24"/>
          <w:szCs w:val="28"/>
        </w:rPr>
        <w:t xml:space="preserve">в местный бюджет муниципального образования </w:t>
      </w:r>
      <w:r w:rsidRPr="00F71CD4">
        <w:rPr>
          <w:rFonts w:ascii="Arial" w:hAnsi="Arial" w:cs="Arial"/>
          <w:kern w:val="2"/>
          <w:sz w:val="24"/>
          <w:szCs w:val="28"/>
        </w:rPr>
        <w:t>инициативные платежи в целях реализации соответствующего инициативного проекта;</w:t>
      </w:r>
    </w:p>
    <w:p w:rsidR="00DB1739" w:rsidRPr="00F71CD4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2) использовались ли суммы инициативных платежей при реализации соответствующего инициативного проекта;</w:t>
      </w:r>
    </w:p>
    <w:p w:rsidR="00DB1739" w:rsidRPr="00F71CD4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3) </w:t>
      </w:r>
      <w:r w:rsidR="00F07BF5" w:rsidRPr="00F71CD4">
        <w:rPr>
          <w:rFonts w:ascii="Arial" w:hAnsi="Arial" w:cs="Arial"/>
          <w:kern w:val="2"/>
          <w:sz w:val="24"/>
          <w:szCs w:val="28"/>
        </w:rPr>
        <w:t>величину</w:t>
      </w:r>
      <w:r w:rsidRPr="00F71CD4">
        <w:rPr>
          <w:rFonts w:ascii="Arial" w:hAnsi="Arial" w:cs="Arial"/>
          <w:kern w:val="2"/>
          <w:sz w:val="24"/>
          <w:szCs w:val="28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F71CD4">
        <w:rPr>
          <w:rFonts w:ascii="Arial" w:hAnsi="Arial" w:cs="Arial"/>
          <w:kern w:val="2"/>
          <w:sz w:val="24"/>
          <w:szCs w:val="28"/>
        </w:rPr>
        <w:t>реализован);</w:t>
      </w:r>
    </w:p>
    <w:p w:rsidR="007F1408" w:rsidRPr="00F71CD4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F71CD4">
        <w:rPr>
          <w:rFonts w:ascii="Arial" w:hAnsi="Arial" w:cs="Arial"/>
          <w:kern w:val="2"/>
          <w:sz w:val="24"/>
          <w:szCs w:val="28"/>
        </w:rPr>
        <w:t xml:space="preserve">в целях реализации </w:t>
      </w:r>
      <w:r w:rsidRPr="00F71CD4">
        <w:rPr>
          <w:rFonts w:ascii="Arial" w:hAnsi="Arial" w:cs="Arial"/>
          <w:kern w:val="2"/>
          <w:sz w:val="24"/>
          <w:szCs w:val="28"/>
        </w:rPr>
        <w:t>соответствующе</w:t>
      </w:r>
      <w:r w:rsidR="00EB712B" w:rsidRPr="00F71CD4">
        <w:rPr>
          <w:rFonts w:ascii="Arial" w:hAnsi="Arial" w:cs="Arial"/>
          <w:kern w:val="2"/>
          <w:sz w:val="24"/>
          <w:szCs w:val="28"/>
        </w:rPr>
        <w:t>го</w:t>
      </w:r>
      <w:r w:rsidRPr="00F71CD4">
        <w:rPr>
          <w:rFonts w:ascii="Arial" w:hAnsi="Arial" w:cs="Arial"/>
          <w:kern w:val="2"/>
          <w:sz w:val="24"/>
          <w:szCs w:val="28"/>
        </w:rPr>
        <w:t xml:space="preserve"> инициативно</w:t>
      </w:r>
      <w:r w:rsidR="00EB712B" w:rsidRPr="00F71CD4">
        <w:rPr>
          <w:rFonts w:ascii="Arial" w:hAnsi="Arial" w:cs="Arial"/>
          <w:kern w:val="2"/>
          <w:sz w:val="24"/>
          <w:szCs w:val="28"/>
        </w:rPr>
        <w:t>го</w:t>
      </w:r>
      <w:r w:rsidRPr="00F71CD4">
        <w:rPr>
          <w:rFonts w:ascii="Arial" w:hAnsi="Arial" w:cs="Arial"/>
          <w:kern w:val="2"/>
          <w:sz w:val="24"/>
          <w:szCs w:val="28"/>
        </w:rPr>
        <w:t xml:space="preserve"> проект</w:t>
      </w:r>
      <w:r w:rsidR="00EB712B" w:rsidRPr="00F71CD4">
        <w:rPr>
          <w:rFonts w:ascii="Arial" w:hAnsi="Arial" w:cs="Arial"/>
          <w:kern w:val="2"/>
          <w:sz w:val="24"/>
          <w:szCs w:val="28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F71CD4">
        <w:rPr>
          <w:rFonts w:ascii="Arial" w:hAnsi="Arial" w:cs="Arial"/>
          <w:kern w:val="2"/>
          <w:sz w:val="24"/>
          <w:szCs w:val="28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Pr="00F71CD4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Pr="00F71CD4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9. Результаты проверки, предусмотренной пунктами 6, 7 настоящего Порядка, излагаются уполн</w:t>
      </w:r>
      <w:r w:rsidR="00456DE3" w:rsidRPr="00F71CD4">
        <w:rPr>
          <w:rFonts w:ascii="Arial" w:hAnsi="Arial" w:cs="Arial"/>
          <w:kern w:val="2"/>
          <w:sz w:val="24"/>
          <w:szCs w:val="28"/>
        </w:rPr>
        <w:t>омоченным органом в форме отчета</w:t>
      </w:r>
      <w:r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="00B336C5" w:rsidRPr="00F71CD4">
        <w:rPr>
          <w:rFonts w:ascii="Arial" w:hAnsi="Arial" w:cs="Arial"/>
          <w:kern w:val="2"/>
          <w:sz w:val="24"/>
          <w:szCs w:val="28"/>
        </w:rPr>
        <w:t xml:space="preserve">о поступлении инициативных платежей </w:t>
      </w:r>
      <w:r w:rsidRPr="00F71CD4">
        <w:rPr>
          <w:rFonts w:ascii="Arial" w:hAnsi="Arial" w:cs="Arial"/>
          <w:kern w:val="2"/>
          <w:sz w:val="24"/>
          <w:szCs w:val="28"/>
        </w:rPr>
        <w:t>отдельно по каждому инициативному проекту, предусмотренному пунктом 6 настоящего Порядка.</w:t>
      </w:r>
    </w:p>
    <w:p w:rsidR="00261A96" w:rsidRPr="00F71CD4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10. Отчет</w:t>
      </w:r>
      <w:r w:rsidR="00456DE3" w:rsidRPr="00F71CD4">
        <w:rPr>
          <w:rFonts w:ascii="Arial" w:hAnsi="Arial" w:cs="Arial"/>
          <w:kern w:val="2"/>
          <w:sz w:val="24"/>
          <w:szCs w:val="28"/>
        </w:rPr>
        <w:t xml:space="preserve">ы о поступлении инициативных платежей </w:t>
      </w:r>
      <w:r w:rsidRPr="00F71CD4">
        <w:rPr>
          <w:rFonts w:ascii="Arial" w:hAnsi="Arial" w:cs="Arial"/>
          <w:kern w:val="2"/>
          <w:sz w:val="24"/>
          <w:szCs w:val="28"/>
        </w:rPr>
        <w:t>не позднее 25 апреля представля</w:t>
      </w:r>
      <w:r w:rsidR="00456DE3" w:rsidRPr="00F71CD4">
        <w:rPr>
          <w:rFonts w:ascii="Arial" w:hAnsi="Arial" w:cs="Arial"/>
          <w:kern w:val="2"/>
          <w:sz w:val="24"/>
          <w:szCs w:val="28"/>
        </w:rPr>
        <w:t>ю</w:t>
      </w:r>
      <w:r w:rsidRPr="00F71CD4">
        <w:rPr>
          <w:rFonts w:ascii="Arial" w:hAnsi="Arial" w:cs="Arial"/>
          <w:kern w:val="2"/>
          <w:sz w:val="24"/>
          <w:szCs w:val="28"/>
        </w:rPr>
        <w:t>тся уполномоченным органом на рассмотрение главы муниципального образования</w:t>
      </w:r>
      <w:r w:rsidR="00BB2B52" w:rsidRPr="00F71CD4">
        <w:rPr>
          <w:rFonts w:ascii="Arial" w:hAnsi="Arial" w:cs="Arial"/>
          <w:kern w:val="2"/>
          <w:sz w:val="24"/>
          <w:szCs w:val="28"/>
        </w:rPr>
        <w:t xml:space="preserve"> «</w:t>
      </w:r>
      <w:proofErr w:type="spellStart"/>
      <w:r w:rsidR="00BB2B52" w:rsidRPr="00F71CD4">
        <w:rPr>
          <w:rFonts w:ascii="Arial" w:hAnsi="Arial" w:cs="Arial"/>
          <w:kern w:val="2"/>
          <w:sz w:val="24"/>
          <w:szCs w:val="28"/>
        </w:rPr>
        <w:t>Маниловск</w:t>
      </w:r>
      <w:proofErr w:type="spellEnd"/>
      <w:r w:rsidR="00BB2B52" w:rsidRPr="00F71CD4">
        <w:rPr>
          <w:rFonts w:ascii="Arial" w:hAnsi="Arial" w:cs="Arial"/>
          <w:kern w:val="2"/>
          <w:sz w:val="24"/>
          <w:szCs w:val="28"/>
        </w:rPr>
        <w:t>».</w:t>
      </w:r>
    </w:p>
    <w:p w:rsidR="00E72C5C" w:rsidRPr="00F71CD4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11. Глава муниципального образования</w:t>
      </w:r>
      <w:r w:rsidR="00BB2B52" w:rsidRPr="00F71CD4">
        <w:rPr>
          <w:rFonts w:ascii="Arial" w:hAnsi="Arial" w:cs="Arial"/>
          <w:kern w:val="2"/>
          <w:sz w:val="24"/>
          <w:szCs w:val="28"/>
        </w:rPr>
        <w:t xml:space="preserve"> «</w:t>
      </w:r>
      <w:proofErr w:type="spellStart"/>
      <w:r w:rsidR="00BB2B52" w:rsidRPr="00F71CD4">
        <w:rPr>
          <w:rFonts w:ascii="Arial" w:hAnsi="Arial" w:cs="Arial"/>
          <w:kern w:val="2"/>
          <w:sz w:val="24"/>
          <w:szCs w:val="28"/>
        </w:rPr>
        <w:t>Маниловск</w:t>
      </w:r>
      <w:proofErr w:type="spellEnd"/>
      <w:r w:rsidR="00BB2B52" w:rsidRPr="00F71CD4">
        <w:rPr>
          <w:rFonts w:ascii="Arial" w:hAnsi="Arial" w:cs="Arial"/>
          <w:kern w:val="2"/>
          <w:sz w:val="24"/>
          <w:szCs w:val="28"/>
        </w:rPr>
        <w:t xml:space="preserve">» </w:t>
      </w:r>
      <w:r w:rsidR="00E72C5C" w:rsidRPr="00F71CD4">
        <w:rPr>
          <w:rFonts w:ascii="Arial" w:hAnsi="Arial" w:cs="Arial"/>
          <w:kern w:val="2"/>
          <w:sz w:val="24"/>
          <w:szCs w:val="28"/>
        </w:rPr>
        <w:t xml:space="preserve">рассматривает </w:t>
      </w:r>
      <w:r w:rsidRPr="00F71CD4">
        <w:rPr>
          <w:rFonts w:ascii="Arial" w:hAnsi="Arial" w:cs="Arial"/>
          <w:kern w:val="2"/>
          <w:sz w:val="24"/>
          <w:szCs w:val="28"/>
        </w:rPr>
        <w:t>отчеты</w:t>
      </w:r>
      <w:r w:rsidR="00456DE3" w:rsidRPr="00F71CD4">
        <w:rPr>
          <w:rFonts w:ascii="Arial" w:hAnsi="Arial" w:cs="Arial"/>
          <w:kern w:val="2"/>
          <w:sz w:val="24"/>
          <w:szCs w:val="28"/>
        </w:rPr>
        <w:t xml:space="preserve"> о поступлении инициативных платежей </w:t>
      </w:r>
      <w:r w:rsidR="00E72C5C" w:rsidRPr="00F71CD4">
        <w:rPr>
          <w:rFonts w:ascii="Arial" w:hAnsi="Arial" w:cs="Arial"/>
          <w:kern w:val="2"/>
          <w:sz w:val="24"/>
          <w:szCs w:val="28"/>
        </w:rPr>
        <w:t xml:space="preserve">и не позднее 30 апреля принимает по ним </w:t>
      </w:r>
      <w:r w:rsidRPr="00F71CD4">
        <w:rPr>
          <w:rFonts w:ascii="Arial" w:hAnsi="Arial" w:cs="Arial"/>
          <w:kern w:val="2"/>
          <w:sz w:val="24"/>
          <w:szCs w:val="28"/>
        </w:rPr>
        <w:t xml:space="preserve">решения </w:t>
      </w:r>
      <w:r w:rsidR="00CA50CA" w:rsidRPr="00F71CD4">
        <w:rPr>
          <w:rFonts w:ascii="Arial" w:hAnsi="Arial" w:cs="Arial"/>
          <w:kern w:val="2"/>
          <w:sz w:val="24"/>
          <w:szCs w:val="28"/>
        </w:rPr>
        <w:t xml:space="preserve">о </w:t>
      </w:r>
      <w:r w:rsidR="00E72C5C" w:rsidRPr="00F71CD4">
        <w:rPr>
          <w:rFonts w:ascii="Arial" w:hAnsi="Arial" w:cs="Arial"/>
          <w:kern w:val="2"/>
          <w:sz w:val="24"/>
          <w:szCs w:val="28"/>
        </w:rPr>
        <w:t>возврате инициативных платежей</w:t>
      </w:r>
      <w:r w:rsidRPr="00F71CD4">
        <w:rPr>
          <w:rFonts w:ascii="Arial" w:hAnsi="Arial" w:cs="Arial"/>
          <w:kern w:val="2"/>
          <w:sz w:val="24"/>
          <w:szCs w:val="28"/>
        </w:rPr>
        <w:t xml:space="preserve"> (остатка инициативных платежей)</w:t>
      </w:r>
      <w:r w:rsidR="00E72C5C" w:rsidRPr="00F71CD4">
        <w:rPr>
          <w:rFonts w:ascii="Arial" w:hAnsi="Arial" w:cs="Arial"/>
          <w:kern w:val="2"/>
          <w:sz w:val="24"/>
          <w:szCs w:val="28"/>
        </w:rPr>
        <w:t>, уплаченных</w:t>
      </w:r>
      <w:r w:rsidRPr="00F71CD4">
        <w:rPr>
          <w:rFonts w:ascii="Arial" w:hAnsi="Arial" w:cs="Arial"/>
          <w:kern w:val="2"/>
          <w:sz w:val="24"/>
          <w:szCs w:val="28"/>
        </w:rPr>
        <w:t xml:space="preserve"> в целях реализации соответствующего инициативного проекта, в форме резолюции.</w:t>
      </w:r>
    </w:p>
    <w:p w:rsidR="00261A96" w:rsidRPr="00F71CD4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12. </w:t>
      </w:r>
      <w:r w:rsidR="00261A96" w:rsidRPr="00F71CD4">
        <w:rPr>
          <w:rFonts w:ascii="Arial" w:hAnsi="Arial" w:cs="Arial"/>
          <w:kern w:val="2"/>
          <w:sz w:val="24"/>
          <w:szCs w:val="28"/>
        </w:rPr>
        <w:t>Не позднее двух рабочих дней со дня принятия главой муниципального образования</w:t>
      </w:r>
      <w:r w:rsidR="00BB2B52" w:rsidRPr="00F71CD4">
        <w:rPr>
          <w:rFonts w:ascii="Arial" w:hAnsi="Arial" w:cs="Arial"/>
          <w:kern w:val="2"/>
          <w:sz w:val="24"/>
          <w:szCs w:val="28"/>
        </w:rPr>
        <w:t xml:space="preserve"> «</w:t>
      </w:r>
      <w:proofErr w:type="spellStart"/>
      <w:r w:rsidR="00BB2B52" w:rsidRPr="00F71CD4">
        <w:rPr>
          <w:rFonts w:ascii="Arial" w:hAnsi="Arial" w:cs="Arial"/>
          <w:kern w:val="2"/>
          <w:sz w:val="24"/>
          <w:szCs w:val="28"/>
        </w:rPr>
        <w:t>Маниловск</w:t>
      </w:r>
      <w:proofErr w:type="spellEnd"/>
      <w:r w:rsidR="00BB2B52" w:rsidRPr="00F71CD4">
        <w:rPr>
          <w:rFonts w:ascii="Arial" w:hAnsi="Arial" w:cs="Arial"/>
          <w:kern w:val="2"/>
          <w:sz w:val="24"/>
          <w:szCs w:val="28"/>
        </w:rPr>
        <w:t xml:space="preserve">» </w:t>
      </w:r>
      <w:r w:rsidR="00261A96" w:rsidRPr="00F71CD4">
        <w:rPr>
          <w:rFonts w:ascii="Arial" w:hAnsi="Arial" w:cs="Arial"/>
          <w:kern w:val="2"/>
          <w:sz w:val="24"/>
          <w:szCs w:val="28"/>
        </w:rPr>
        <w:t xml:space="preserve">решения </w:t>
      </w:r>
      <w:r w:rsidR="00CA50CA" w:rsidRPr="00F71CD4">
        <w:rPr>
          <w:rFonts w:ascii="Arial" w:hAnsi="Arial" w:cs="Arial"/>
          <w:kern w:val="2"/>
          <w:sz w:val="24"/>
          <w:szCs w:val="28"/>
        </w:rPr>
        <w:t xml:space="preserve">о </w:t>
      </w:r>
      <w:r w:rsidR="00261A96" w:rsidRPr="00F71CD4">
        <w:rPr>
          <w:rFonts w:ascii="Arial" w:hAnsi="Arial" w:cs="Arial"/>
          <w:kern w:val="2"/>
          <w:sz w:val="24"/>
          <w:szCs w:val="28"/>
        </w:rPr>
        <w:t xml:space="preserve">возврате инициативных платежей (остатка инициативных платежей) соответствующий отчет </w:t>
      </w:r>
      <w:r w:rsidR="00456DE3" w:rsidRPr="00F71CD4">
        <w:rPr>
          <w:rFonts w:ascii="Arial" w:hAnsi="Arial" w:cs="Arial"/>
          <w:kern w:val="2"/>
          <w:sz w:val="24"/>
          <w:szCs w:val="28"/>
        </w:rPr>
        <w:t xml:space="preserve">о поступлении инициативных платежей </w:t>
      </w:r>
      <w:r w:rsidR="00261A96" w:rsidRPr="00F71CD4">
        <w:rPr>
          <w:rFonts w:ascii="Arial" w:hAnsi="Arial" w:cs="Arial"/>
          <w:kern w:val="2"/>
          <w:sz w:val="24"/>
          <w:szCs w:val="28"/>
        </w:rPr>
        <w:t>передается лицом, отвечающим за делопроизводство в местной администрации муниципального образования</w:t>
      </w:r>
      <w:r w:rsidR="00BB2B52" w:rsidRPr="00F71CD4">
        <w:rPr>
          <w:rFonts w:ascii="Arial" w:hAnsi="Arial" w:cs="Arial"/>
          <w:kern w:val="2"/>
          <w:sz w:val="24"/>
          <w:szCs w:val="28"/>
        </w:rPr>
        <w:t xml:space="preserve"> «</w:t>
      </w:r>
      <w:proofErr w:type="spellStart"/>
      <w:r w:rsidR="00BB2B52" w:rsidRPr="00F71CD4">
        <w:rPr>
          <w:rFonts w:ascii="Arial" w:hAnsi="Arial" w:cs="Arial"/>
          <w:kern w:val="2"/>
          <w:sz w:val="24"/>
          <w:szCs w:val="28"/>
        </w:rPr>
        <w:t>Манниловск</w:t>
      </w:r>
      <w:proofErr w:type="spellEnd"/>
      <w:r w:rsidR="00BB2B52" w:rsidRPr="00F71CD4">
        <w:rPr>
          <w:rFonts w:ascii="Arial" w:hAnsi="Arial" w:cs="Arial"/>
          <w:kern w:val="2"/>
          <w:sz w:val="24"/>
          <w:szCs w:val="28"/>
        </w:rPr>
        <w:t>»</w:t>
      </w:r>
      <w:r w:rsidR="00456DE3" w:rsidRPr="00F71CD4">
        <w:rPr>
          <w:rFonts w:ascii="Arial" w:hAnsi="Arial" w:cs="Arial"/>
          <w:bCs/>
          <w:kern w:val="2"/>
          <w:sz w:val="24"/>
          <w:szCs w:val="28"/>
        </w:rPr>
        <w:t xml:space="preserve"> (далее – Администрация)</w:t>
      </w:r>
      <w:r w:rsidR="00261A96" w:rsidRPr="00F71CD4">
        <w:rPr>
          <w:rFonts w:ascii="Arial" w:hAnsi="Arial" w:cs="Arial"/>
          <w:kern w:val="2"/>
          <w:sz w:val="24"/>
          <w:szCs w:val="28"/>
        </w:rPr>
        <w:t>, в уполномоченный орган</w:t>
      </w:r>
      <w:r w:rsidRPr="00F71CD4">
        <w:rPr>
          <w:rFonts w:ascii="Arial" w:hAnsi="Arial" w:cs="Arial"/>
          <w:kern w:val="2"/>
          <w:sz w:val="24"/>
          <w:szCs w:val="28"/>
        </w:rPr>
        <w:t xml:space="preserve">, а также </w:t>
      </w:r>
      <w:r w:rsidR="00456DE3" w:rsidRPr="00F71CD4">
        <w:rPr>
          <w:rFonts w:ascii="Arial" w:hAnsi="Arial" w:cs="Arial"/>
          <w:kern w:val="2"/>
          <w:sz w:val="24"/>
          <w:szCs w:val="28"/>
        </w:rPr>
        <w:t xml:space="preserve">в тот же срок </w:t>
      </w:r>
      <w:r w:rsidRPr="00F71CD4">
        <w:rPr>
          <w:rFonts w:ascii="Arial" w:hAnsi="Arial" w:cs="Arial"/>
          <w:kern w:val="2"/>
          <w:sz w:val="24"/>
          <w:szCs w:val="28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F71CD4">
        <w:rPr>
          <w:rFonts w:ascii="Arial" w:hAnsi="Arial" w:cs="Arial"/>
          <w:b/>
          <w:kern w:val="2"/>
          <w:sz w:val="24"/>
          <w:szCs w:val="28"/>
        </w:rPr>
        <w:t>»</w:t>
      </w:r>
      <w:r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="00456DE3" w:rsidRPr="00F71CD4">
        <w:rPr>
          <w:rFonts w:ascii="Arial" w:hAnsi="Arial" w:cs="Arial"/>
          <w:kern w:val="2"/>
          <w:sz w:val="24"/>
          <w:szCs w:val="28"/>
        </w:rPr>
        <w:t xml:space="preserve">(далее – официальный сайт) </w:t>
      </w:r>
      <w:r w:rsidRPr="00F71CD4">
        <w:rPr>
          <w:rFonts w:ascii="Arial" w:hAnsi="Arial" w:cs="Arial"/>
          <w:kern w:val="2"/>
          <w:sz w:val="24"/>
          <w:szCs w:val="28"/>
        </w:rPr>
        <w:t>с соблюдением законодательства</w:t>
      </w:r>
      <w:r w:rsidR="00456DE3" w:rsidRPr="00F71CD4">
        <w:rPr>
          <w:rFonts w:ascii="Arial" w:hAnsi="Arial" w:cs="Arial"/>
          <w:kern w:val="2"/>
          <w:sz w:val="24"/>
          <w:szCs w:val="28"/>
        </w:rPr>
        <w:t xml:space="preserve"> о персональных данных.</w:t>
      </w:r>
    </w:p>
    <w:p w:rsidR="00AD0751" w:rsidRPr="00F71CD4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</w:t>
      </w:r>
      <w:r w:rsidR="0018675C" w:rsidRPr="00F71CD4">
        <w:rPr>
          <w:rFonts w:ascii="Arial" w:hAnsi="Arial" w:cs="Arial"/>
          <w:kern w:val="2"/>
          <w:sz w:val="24"/>
          <w:szCs w:val="28"/>
        </w:rPr>
        <w:t>3</w:t>
      </w:r>
      <w:r w:rsidRPr="00F71CD4">
        <w:rPr>
          <w:rFonts w:ascii="Arial" w:hAnsi="Arial" w:cs="Arial"/>
          <w:kern w:val="2"/>
          <w:sz w:val="24"/>
          <w:szCs w:val="28"/>
        </w:rPr>
        <w:t>. В случае</w:t>
      </w:r>
      <w:r w:rsidR="0018675C"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Pr="00F71CD4">
        <w:rPr>
          <w:rFonts w:ascii="Arial" w:hAnsi="Arial" w:cs="Arial"/>
          <w:kern w:val="2"/>
          <w:sz w:val="24"/>
          <w:szCs w:val="28"/>
        </w:rPr>
        <w:t xml:space="preserve">если инициативный проект не был реализован, уполномоченный орган </w:t>
      </w:r>
      <w:r w:rsidR="0018675C" w:rsidRPr="00F71CD4">
        <w:rPr>
          <w:rFonts w:ascii="Arial" w:hAnsi="Arial" w:cs="Arial"/>
          <w:kern w:val="2"/>
          <w:sz w:val="24"/>
          <w:szCs w:val="28"/>
        </w:rPr>
        <w:t xml:space="preserve">на основании отчета о поступлении инициативных платежей, иных сведений </w:t>
      </w:r>
      <w:r w:rsidRPr="00F71CD4">
        <w:rPr>
          <w:rFonts w:ascii="Arial" w:hAnsi="Arial" w:cs="Arial"/>
          <w:kern w:val="2"/>
          <w:sz w:val="24"/>
          <w:szCs w:val="28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F71CD4">
        <w:rPr>
          <w:rFonts w:ascii="Arial" w:hAnsi="Arial" w:cs="Arial"/>
          <w:kern w:val="2"/>
          <w:sz w:val="24"/>
          <w:szCs w:val="28"/>
        </w:rPr>
        <w:t>соответствующим лицом</w:t>
      </w:r>
      <w:r w:rsidRPr="00F71CD4">
        <w:rPr>
          <w:rFonts w:ascii="Arial" w:hAnsi="Arial" w:cs="Arial"/>
          <w:kern w:val="2"/>
          <w:sz w:val="24"/>
          <w:szCs w:val="28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 на пересылку.</w:t>
      </w:r>
    </w:p>
    <w:p w:rsidR="0018675C" w:rsidRPr="00F71CD4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lastRenderedPageBreak/>
        <w:t>14</w:t>
      </w:r>
      <w:r w:rsidR="00AD0751" w:rsidRPr="00F71CD4">
        <w:rPr>
          <w:rFonts w:ascii="Arial" w:hAnsi="Arial" w:cs="Arial"/>
          <w:kern w:val="2"/>
          <w:sz w:val="24"/>
          <w:szCs w:val="28"/>
        </w:rPr>
        <w:t>. В случае</w:t>
      </w:r>
      <w:r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="00AD0751" w:rsidRPr="00F71CD4">
        <w:rPr>
          <w:rFonts w:ascii="Arial" w:hAnsi="Arial" w:cs="Arial"/>
          <w:kern w:val="2"/>
          <w:sz w:val="24"/>
          <w:szCs w:val="28"/>
        </w:rPr>
        <w:t>если инициативный проект был реализован, уполномоченный орган</w:t>
      </w:r>
      <w:r w:rsidRPr="00F71CD4">
        <w:rPr>
          <w:rFonts w:ascii="Arial" w:hAnsi="Arial" w:cs="Arial"/>
          <w:kern w:val="2"/>
          <w:sz w:val="24"/>
          <w:szCs w:val="28"/>
        </w:rPr>
        <w:t xml:space="preserve"> на основании отчета о поступлении инициативных платежей, иных сведений определяет:</w:t>
      </w:r>
    </w:p>
    <w:p w:rsidR="0018675C" w:rsidRPr="00F71CD4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1) общую сумму поступивших инициативных платежей по данному инициативному проекту;</w:t>
      </w:r>
    </w:p>
    <w:p w:rsidR="0018675C" w:rsidRPr="00F71CD4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F71CD4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F71CD4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4) </w:t>
      </w:r>
      <w:r w:rsidR="00AD0751" w:rsidRPr="00F71CD4">
        <w:rPr>
          <w:rFonts w:ascii="Arial" w:hAnsi="Arial" w:cs="Arial"/>
          <w:kern w:val="2"/>
          <w:sz w:val="24"/>
          <w:szCs w:val="28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F71CD4">
        <w:rPr>
          <w:rFonts w:ascii="Arial" w:hAnsi="Arial" w:cs="Arial"/>
          <w:kern w:val="2"/>
          <w:sz w:val="24"/>
          <w:szCs w:val="28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F71CD4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</w:p>
    <w:p w:rsidR="00541EAA" w:rsidRPr="00F71CD4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  <w:r w:rsidRPr="00F71CD4">
        <w:rPr>
          <w:rFonts w:ascii="Arial" w:hAnsi="Arial" w:cs="Arial"/>
          <w:bCs/>
          <w:kern w:val="2"/>
          <w:sz w:val="24"/>
          <w:szCs w:val="28"/>
        </w:rPr>
        <w:t xml:space="preserve">Глава 3. Порядок </w:t>
      </w:r>
      <w:r w:rsidRPr="00F71CD4">
        <w:rPr>
          <w:rFonts w:ascii="Arial" w:hAnsi="Arial" w:cs="Arial"/>
          <w:kern w:val="2"/>
          <w:sz w:val="24"/>
          <w:szCs w:val="28"/>
        </w:rPr>
        <w:t xml:space="preserve">возврата </w:t>
      </w:r>
      <w:r w:rsidR="00D176AB" w:rsidRPr="00F71CD4">
        <w:rPr>
          <w:rFonts w:ascii="Arial" w:hAnsi="Arial" w:cs="Arial"/>
          <w:kern w:val="2"/>
          <w:sz w:val="24"/>
          <w:szCs w:val="28"/>
        </w:rPr>
        <w:t>сумм инициативных</w:t>
      </w:r>
      <w:r w:rsidR="00CB6C55"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Pr="00F71CD4">
        <w:rPr>
          <w:rFonts w:ascii="Arial" w:hAnsi="Arial" w:cs="Arial"/>
          <w:kern w:val="2"/>
          <w:sz w:val="24"/>
          <w:szCs w:val="28"/>
        </w:rPr>
        <w:t>платежей</w:t>
      </w:r>
    </w:p>
    <w:p w:rsidR="00541EAA" w:rsidRPr="00F71CD4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8"/>
        </w:rPr>
      </w:pPr>
    </w:p>
    <w:p w:rsidR="0018675C" w:rsidRPr="00F71CD4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bCs/>
          <w:kern w:val="2"/>
          <w:sz w:val="24"/>
          <w:szCs w:val="28"/>
        </w:rPr>
        <w:t>1</w:t>
      </w:r>
      <w:r w:rsidR="0018675C" w:rsidRPr="00F71CD4">
        <w:rPr>
          <w:rFonts w:ascii="Arial" w:hAnsi="Arial" w:cs="Arial"/>
          <w:bCs/>
          <w:kern w:val="2"/>
          <w:sz w:val="24"/>
          <w:szCs w:val="28"/>
        </w:rPr>
        <w:t>5</w:t>
      </w:r>
      <w:r w:rsidRPr="00F71CD4">
        <w:rPr>
          <w:rFonts w:ascii="Arial" w:hAnsi="Arial" w:cs="Arial"/>
          <w:bCs/>
          <w:kern w:val="2"/>
          <w:sz w:val="24"/>
          <w:szCs w:val="28"/>
        </w:rPr>
        <w:t>.</w:t>
      </w:r>
      <w:r w:rsidR="0018675C"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="00607B96" w:rsidRPr="00F71CD4">
        <w:rPr>
          <w:rFonts w:ascii="Arial" w:hAnsi="Arial" w:cs="Arial"/>
          <w:kern w:val="2"/>
          <w:sz w:val="24"/>
          <w:szCs w:val="28"/>
        </w:rPr>
        <w:t xml:space="preserve">Одновременно с </w:t>
      </w:r>
      <w:r w:rsidR="0018675C" w:rsidRPr="00F71CD4">
        <w:rPr>
          <w:rFonts w:ascii="Arial" w:hAnsi="Arial" w:cs="Arial"/>
          <w:kern w:val="2"/>
          <w:sz w:val="24"/>
          <w:szCs w:val="28"/>
        </w:rPr>
        <w:t>размещени</w:t>
      </w:r>
      <w:r w:rsidR="00607B96" w:rsidRPr="00F71CD4">
        <w:rPr>
          <w:rFonts w:ascii="Arial" w:hAnsi="Arial" w:cs="Arial"/>
          <w:kern w:val="2"/>
          <w:sz w:val="24"/>
          <w:szCs w:val="28"/>
        </w:rPr>
        <w:t>ем</w:t>
      </w:r>
      <w:r w:rsidR="0018675C" w:rsidRPr="00F71CD4">
        <w:rPr>
          <w:rFonts w:ascii="Arial" w:hAnsi="Arial" w:cs="Arial"/>
          <w:kern w:val="2"/>
          <w:sz w:val="24"/>
          <w:szCs w:val="28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:rsidR="0018675C" w:rsidRPr="00F71CD4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F71CD4">
        <w:rPr>
          <w:rFonts w:ascii="Arial" w:hAnsi="Arial" w:cs="Arial"/>
          <w:kern w:val="2"/>
          <w:sz w:val="24"/>
          <w:szCs w:val="28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:rsidR="007F3F51" w:rsidRPr="00F71CD4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17. В случае смерти гражданина</w:t>
      </w:r>
      <w:r w:rsidR="00607B96" w:rsidRPr="00F71CD4">
        <w:rPr>
          <w:rFonts w:ascii="Arial" w:hAnsi="Arial" w:cs="Arial"/>
          <w:kern w:val="2"/>
          <w:sz w:val="24"/>
          <w:szCs w:val="28"/>
        </w:rPr>
        <w:t xml:space="preserve"> (в том числе индивидуального предпринимателя)</w:t>
      </w:r>
      <w:r w:rsidRPr="00F71CD4">
        <w:rPr>
          <w:rFonts w:ascii="Arial" w:hAnsi="Arial" w:cs="Arial"/>
          <w:kern w:val="2"/>
          <w:sz w:val="24"/>
          <w:szCs w:val="28"/>
        </w:rPr>
        <w:t>, реорганизации или ликвидации юр</w:t>
      </w:r>
      <w:r w:rsidR="005E58A8" w:rsidRPr="00F71CD4">
        <w:rPr>
          <w:rFonts w:ascii="Arial" w:hAnsi="Arial" w:cs="Arial"/>
          <w:kern w:val="2"/>
          <w:sz w:val="24"/>
          <w:szCs w:val="28"/>
        </w:rPr>
        <w:t xml:space="preserve">идического лица, осуществивших перечисление инициативных платежей, </w:t>
      </w:r>
      <w:r w:rsidRPr="00F71CD4">
        <w:rPr>
          <w:rFonts w:ascii="Arial" w:hAnsi="Arial" w:cs="Arial"/>
          <w:kern w:val="2"/>
          <w:sz w:val="24"/>
          <w:szCs w:val="28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Pr="00F71CD4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 xml:space="preserve">18. </w:t>
      </w:r>
      <w:r w:rsidR="001314A2" w:rsidRPr="00F71CD4">
        <w:rPr>
          <w:rFonts w:ascii="Arial" w:hAnsi="Arial" w:cs="Arial"/>
          <w:kern w:val="2"/>
          <w:sz w:val="24"/>
          <w:szCs w:val="28"/>
        </w:rPr>
        <w:t xml:space="preserve">Администрация </w:t>
      </w:r>
      <w:r w:rsidR="00D00EDC" w:rsidRPr="00F71CD4">
        <w:rPr>
          <w:rFonts w:ascii="Arial" w:hAnsi="Arial" w:cs="Arial"/>
          <w:kern w:val="2"/>
          <w:sz w:val="24"/>
          <w:szCs w:val="28"/>
        </w:rPr>
        <w:t>рассматривает поступивш</w:t>
      </w:r>
      <w:r w:rsidR="001314A2" w:rsidRPr="00F71CD4">
        <w:rPr>
          <w:rFonts w:ascii="Arial" w:hAnsi="Arial" w:cs="Arial"/>
          <w:kern w:val="2"/>
          <w:sz w:val="24"/>
          <w:szCs w:val="28"/>
        </w:rPr>
        <w:t>ее</w:t>
      </w:r>
      <w:r w:rsidR="00D00EDC" w:rsidRPr="00F71CD4">
        <w:rPr>
          <w:rFonts w:ascii="Arial" w:hAnsi="Arial" w:cs="Arial"/>
          <w:kern w:val="2"/>
          <w:sz w:val="24"/>
          <w:szCs w:val="28"/>
        </w:rPr>
        <w:t xml:space="preserve"> заявлени</w:t>
      </w:r>
      <w:r w:rsidR="001314A2" w:rsidRPr="00F71CD4">
        <w:rPr>
          <w:rFonts w:ascii="Arial" w:hAnsi="Arial" w:cs="Arial"/>
          <w:kern w:val="2"/>
          <w:sz w:val="24"/>
          <w:szCs w:val="28"/>
        </w:rPr>
        <w:t>е</w:t>
      </w:r>
      <w:r w:rsidR="00D00EDC" w:rsidRPr="00F71CD4">
        <w:rPr>
          <w:rFonts w:ascii="Arial" w:hAnsi="Arial" w:cs="Arial"/>
          <w:kern w:val="2"/>
          <w:sz w:val="24"/>
          <w:szCs w:val="28"/>
        </w:rPr>
        <w:t xml:space="preserve"> о возврате инициативного платежа (остатка инициативного платежа)</w:t>
      </w:r>
      <w:r w:rsidR="001314A2" w:rsidRPr="00F71CD4">
        <w:rPr>
          <w:rFonts w:ascii="Arial" w:hAnsi="Arial" w:cs="Arial"/>
          <w:kern w:val="2"/>
          <w:sz w:val="24"/>
          <w:szCs w:val="28"/>
        </w:rPr>
        <w:t xml:space="preserve"> </w:t>
      </w:r>
      <w:r w:rsidR="00D00EDC" w:rsidRPr="00F71CD4">
        <w:rPr>
          <w:rFonts w:ascii="Arial" w:hAnsi="Arial" w:cs="Arial"/>
          <w:kern w:val="2"/>
          <w:sz w:val="24"/>
          <w:szCs w:val="28"/>
        </w:rPr>
        <w:t xml:space="preserve">не позднее </w:t>
      </w:r>
      <w:r w:rsidR="00F14784" w:rsidRPr="00F71CD4">
        <w:rPr>
          <w:rFonts w:ascii="Arial" w:hAnsi="Arial" w:cs="Arial"/>
          <w:kern w:val="2"/>
          <w:sz w:val="24"/>
          <w:szCs w:val="28"/>
        </w:rPr>
        <w:t xml:space="preserve">10 рабочих дней </w:t>
      </w:r>
      <w:r w:rsidR="00D00EDC" w:rsidRPr="00F71CD4">
        <w:rPr>
          <w:rFonts w:ascii="Arial" w:hAnsi="Arial" w:cs="Arial"/>
          <w:kern w:val="2"/>
          <w:sz w:val="24"/>
          <w:szCs w:val="28"/>
        </w:rPr>
        <w:t>со дня</w:t>
      </w:r>
      <w:r w:rsidR="001314A2" w:rsidRPr="00F71CD4">
        <w:rPr>
          <w:rFonts w:ascii="Arial" w:hAnsi="Arial" w:cs="Arial"/>
          <w:kern w:val="2"/>
          <w:sz w:val="24"/>
          <w:szCs w:val="28"/>
        </w:rPr>
        <w:t xml:space="preserve"> получения указанного заявления</w:t>
      </w:r>
      <w:r w:rsidR="00BE36ED" w:rsidRPr="00F71CD4">
        <w:rPr>
          <w:rFonts w:ascii="Arial" w:hAnsi="Arial" w:cs="Arial"/>
          <w:kern w:val="2"/>
          <w:sz w:val="24"/>
          <w:szCs w:val="28"/>
        </w:rPr>
        <w:t xml:space="preserve"> и </w:t>
      </w:r>
      <w:r w:rsidR="00F14784" w:rsidRPr="00F71CD4">
        <w:rPr>
          <w:rFonts w:ascii="Arial" w:hAnsi="Arial" w:cs="Arial"/>
          <w:kern w:val="2"/>
          <w:sz w:val="24"/>
          <w:szCs w:val="28"/>
        </w:rPr>
        <w:t xml:space="preserve">в указанный срок </w:t>
      </w:r>
      <w:r w:rsidR="00BE36ED" w:rsidRPr="00F71CD4">
        <w:rPr>
          <w:rFonts w:ascii="Arial" w:hAnsi="Arial" w:cs="Arial"/>
          <w:kern w:val="2"/>
          <w:sz w:val="24"/>
          <w:szCs w:val="28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Pr="00F71CD4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Pr="00F71CD4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Pr="00F71CD4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8"/>
        </w:rPr>
      </w:pPr>
      <w:r w:rsidRPr="00F71CD4">
        <w:rPr>
          <w:rFonts w:ascii="Arial" w:hAnsi="Arial" w:cs="Arial"/>
          <w:kern w:val="2"/>
          <w:sz w:val="24"/>
          <w:szCs w:val="28"/>
        </w:rPr>
        <w:lastRenderedPageBreak/>
        <w:t>20</w:t>
      </w:r>
      <w:r w:rsidR="001314A2" w:rsidRPr="00F71CD4">
        <w:rPr>
          <w:rFonts w:ascii="Arial" w:hAnsi="Arial" w:cs="Arial"/>
          <w:kern w:val="2"/>
          <w:sz w:val="24"/>
          <w:szCs w:val="28"/>
        </w:rPr>
        <w:t xml:space="preserve">. </w:t>
      </w:r>
      <w:r w:rsidR="00BE36ED" w:rsidRPr="00F71CD4">
        <w:rPr>
          <w:rFonts w:ascii="Arial" w:hAnsi="Arial" w:cs="Arial"/>
          <w:kern w:val="2"/>
          <w:sz w:val="24"/>
          <w:szCs w:val="28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F71CD4">
        <w:rPr>
          <w:rFonts w:ascii="Arial" w:hAnsi="Arial" w:cs="Arial"/>
          <w:kern w:val="2"/>
          <w:sz w:val="24"/>
          <w:szCs w:val="28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F71CD4">
        <w:rPr>
          <w:rFonts w:ascii="Arial" w:hAnsi="Arial" w:cs="Arial"/>
          <w:kern w:val="2"/>
          <w:sz w:val="24"/>
          <w:szCs w:val="28"/>
        </w:rPr>
        <w:t xml:space="preserve">20 рабочих дней </w:t>
      </w:r>
      <w:r w:rsidR="001314A2" w:rsidRPr="00F71CD4">
        <w:rPr>
          <w:rFonts w:ascii="Arial" w:hAnsi="Arial" w:cs="Arial"/>
          <w:kern w:val="2"/>
          <w:sz w:val="24"/>
          <w:szCs w:val="28"/>
        </w:rPr>
        <w:t>со дня получения Администрацией указанного заявления.</w:t>
      </w:r>
      <w:bookmarkEnd w:id="0"/>
    </w:p>
    <w:sectPr w:rsidR="001314A2" w:rsidRPr="00F71CD4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1C4" w:rsidRDefault="00AC71C4" w:rsidP="00926A06">
      <w:pPr>
        <w:spacing w:after="0" w:line="240" w:lineRule="auto"/>
      </w:pPr>
      <w:r>
        <w:separator/>
      </w:r>
    </w:p>
  </w:endnote>
  <w:endnote w:type="continuationSeparator" w:id="0">
    <w:p w:rsidR="00AC71C4" w:rsidRDefault="00AC71C4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1C4" w:rsidRDefault="00AC71C4" w:rsidP="00926A06">
      <w:pPr>
        <w:spacing w:after="0" w:line="240" w:lineRule="auto"/>
      </w:pPr>
      <w:r>
        <w:separator/>
      </w:r>
    </w:p>
  </w:footnote>
  <w:footnote w:type="continuationSeparator" w:id="0">
    <w:p w:rsidR="00AC71C4" w:rsidRDefault="00AC71C4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71CD4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3AB8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C71C4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52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1CD4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921AF0-002C-477D-9577-FA035886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Balloon Text"/>
    <w:basedOn w:val="a"/>
    <w:link w:val="ac"/>
    <w:uiPriority w:val="99"/>
    <w:semiHidden/>
    <w:unhideWhenUsed/>
    <w:rsid w:val="00F71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71C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0E53-E89D-4CD7-9DB7-FE0779696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2021-07-05T01:50:00Z</cp:lastPrinted>
  <dcterms:created xsi:type="dcterms:W3CDTF">2021-05-25T07:06:00Z</dcterms:created>
  <dcterms:modified xsi:type="dcterms:W3CDTF">2021-07-05T01:50:00Z</dcterms:modified>
</cp:coreProperties>
</file>