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F1" w:rsidRPr="00B5431B" w:rsidRDefault="002050F1" w:rsidP="007B3CD4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2050F1" w:rsidRPr="00B5431B" w:rsidRDefault="002B6198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29.01.2024 </w:t>
      </w:r>
      <w:r w:rsidR="002050F1" w:rsidRPr="00B5431B">
        <w:rPr>
          <w:rFonts w:ascii="Arial" w:eastAsia="Times New Roman" w:hAnsi="Arial" w:cs="Arial"/>
          <w:b/>
          <w:sz w:val="30"/>
          <w:szCs w:val="30"/>
        </w:rPr>
        <w:t>г. №</w:t>
      </w:r>
      <w:r w:rsidR="004F654B">
        <w:rPr>
          <w:rFonts w:ascii="Arial" w:eastAsia="Times New Roman" w:hAnsi="Arial" w:cs="Arial"/>
          <w:b/>
          <w:sz w:val="30"/>
          <w:szCs w:val="30"/>
        </w:rPr>
        <w:t xml:space="preserve"> 5</w:t>
      </w:r>
      <w:r>
        <w:rPr>
          <w:rFonts w:ascii="Arial" w:eastAsia="Times New Roman" w:hAnsi="Arial" w:cs="Arial"/>
          <w:b/>
          <w:sz w:val="30"/>
          <w:szCs w:val="30"/>
        </w:rPr>
        <w:t>/441</w:t>
      </w:r>
      <w:r w:rsidR="002050F1" w:rsidRPr="00B5431B">
        <w:rPr>
          <w:rFonts w:ascii="Arial" w:eastAsia="Times New Roman" w:hAnsi="Arial" w:cs="Arial"/>
          <w:b/>
          <w:sz w:val="30"/>
          <w:szCs w:val="30"/>
        </w:rPr>
        <w:t>-ДМО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РОССИЙСКАЯ ФЕДЕРАЦИЯ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ИРКУТСКАЯ ОБЛАСТЬ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АЛАРСКИЙ МУНИЦИПАЛЬНЫЙ РАЙОН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МУНИЦИПАЛЬНОЕ ОБРАЗОВАНИЕ «МАНИЛОВСК»</w:t>
      </w:r>
    </w:p>
    <w:p w:rsidR="002050F1" w:rsidRPr="00B5431B" w:rsidRDefault="002050F1" w:rsidP="002050F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ДУМА</w:t>
      </w:r>
    </w:p>
    <w:p w:rsidR="007B3CD4" w:rsidRPr="00B5431B" w:rsidRDefault="002050F1" w:rsidP="005E5863">
      <w:pPr>
        <w:autoSpaceDE w:val="0"/>
        <w:autoSpaceDN w:val="0"/>
        <w:adjustRightInd w:val="0"/>
        <w:spacing w:line="240" w:lineRule="auto"/>
        <w:ind w:firstLine="540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B5431B">
        <w:rPr>
          <w:rFonts w:ascii="Arial" w:eastAsia="Times New Roman" w:hAnsi="Arial" w:cs="Arial"/>
          <w:b/>
          <w:sz w:val="30"/>
          <w:szCs w:val="30"/>
        </w:rPr>
        <w:t>РЕШЕНИЕ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О ВНЕСЕНИИ ИЗМЕНЕНИЙ И ДОПОЛНЕНИЙ В УСТАВ </w:t>
      </w:r>
    </w:p>
    <w:p w:rsidR="009C6B57" w:rsidRPr="00B5431B" w:rsidRDefault="009C6B57" w:rsidP="009C6B5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</w:p>
    <w:p w:rsidR="007B3CD4" w:rsidRPr="00B5431B" w:rsidRDefault="002050F1" w:rsidP="005E586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5431B">
        <w:rPr>
          <w:rFonts w:ascii="Arial" w:hAnsi="Arial" w:cs="Arial"/>
          <w:b/>
          <w:sz w:val="32"/>
          <w:szCs w:val="32"/>
        </w:rPr>
        <w:t>«МАНИЛОВСК</w:t>
      </w:r>
      <w:r w:rsidR="009C6B57" w:rsidRPr="00B5431B">
        <w:rPr>
          <w:rFonts w:ascii="Arial" w:hAnsi="Arial" w:cs="Arial"/>
          <w:b/>
          <w:sz w:val="32"/>
          <w:szCs w:val="32"/>
        </w:rPr>
        <w:t xml:space="preserve">» </w:t>
      </w:r>
    </w:p>
    <w:p w:rsidR="007B3CD4" w:rsidRPr="00B5431B" w:rsidRDefault="007B3CD4" w:rsidP="00752E2B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7B3CD4" w:rsidRPr="00B5431B" w:rsidRDefault="00752E2B" w:rsidP="00752E2B">
      <w:pPr>
        <w:pStyle w:val="a9"/>
        <w:jc w:val="both"/>
        <w:rPr>
          <w:rFonts w:ascii="Arial" w:hAnsi="Arial" w:cs="Arial"/>
          <w:sz w:val="24"/>
        </w:rPr>
      </w:pPr>
      <w:r w:rsidRPr="00B5431B">
        <w:rPr>
          <w:rFonts w:ascii="Arial" w:hAnsi="Arial" w:cs="Arial"/>
          <w:sz w:val="24"/>
          <w:szCs w:val="24"/>
        </w:rPr>
        <w:t xml:space="preserve">          </w:t>
      </w:r>
      <w:r w:rsidR="007B3CD4" w:rsidRPr="00B5431B">
        <w:rPr>
          <w:rFonts w:ascii="Arial" w:hAnsi="Arial" w:cs="Arial"/>
          <w:sz w:val="24"/>
          <w:szCs w:val="24"/>
        </w:rPr>
        <w:t>В соответствии со ст. 7, 35, 44 Федеральн</w:t>
      </w:r>
      <w:r w:rsidR="003F0279" w:rsidRPr="00B5431B">
        <w:rPr>
          <w:rFonts w:ascii="Arial" w:hAnsi="Arial" w:cs="Arial"/>
          <w:sz w:val="24"/>
          <w:szCs w:val="24"/>
        </w:rPr>
        <w:t>ого закона от 06.10.2003 года №</w:t>
      </w:r>
      <w:r w:rsidR="007B3CD4" w:rsidRPr="00B5431B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 w:rsidR="002369CB" w:rsidRPr="00B5431B">
        <w:rPr>
          <w:rFonts w:ascii="Arial" w:hAnsi="Arial" w:cs="Arial"/>
          <w:sz w:val="24"/>
          <w:szCs w:val="24"/>
        </w:rPr>
        <w:t>,</w:t>
      </w:r>
      <w:r w:rsidR="005E5863" w:rsidRPr="00B5431B">
        <w:rPr>
          <w:rFonts w:ascii="Arial" w:hAnsi="Arial" w:cs="Arial"/>
          <w:sz w:val="24"/>
          <w:szCs w:val="24"/>
        </w:rPr>
        <w:t xml:space="preserve"> 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</w:t>
      </w:r>
      <w:r w:rsidR="007D7830" w:rsidRPr="00B5431B">
        <w:rPr>
          <w:rFonts w:ascii="Arial" w:eastAsia="Calibri" w:hAnsi="Arial" w:cs="Arial"/>
          <w:sz w:val="24"/>
          <w:szCs w:val="24"/>
          <w:lang w:eastAsia="ru-RU"/>
        </w:rPr>
        <w:t>04.08.2023 № 420</w:t>
      </w:r>
      <w:r w:rsidR="005E5863" w:rsidRPr="00B5431B">
        <w:rPr>
          <w:rFonts w:ascii="Arial" w:eastAsia="Calibri" w:hAnsi="Arial" w:cs="Arial"/>
          <w:sz w:val="24"/>
          <w:szCs w:val="24"/>
          <w:lang w:eastAsia="ru-RU"/>
        </w:rPr>
        <w:t xml:space="preserve">-ФЗ </w:t>
      </w:r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>"О внесении изменений в Федера</w:t>
      </w:r>
      <w:bookmarkStart w:id="0" w:name="_GoBack"/>
      <w:bookmarkEnd w:id="0"/>
      <w:r w:rsidR="007D7830" w:rsidRPr="00B5431B">
        <w:rPr>
          <w:rFonts w:ascii="Arial" w:hAnsi="Arial" w:cs="Arial"/>
          <w:sz w:val="24"/>
          <w:szCs w:val="24"/>
          <w:shd w:val="clear" w:color="auto" w:fill="FFFFFF"/>
        </w:rPr>
        <w:t>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Федерации"</w:t>
      </w:r>
      <w:r w:rsidRPr="00B5431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Pr="00B5431B">
        <w:rPr>
          <w:rFonts w:ascii="Arial" w:eastAsia="Calibri" w:hAnsi="Arial" w:cs="Arial"/>
          <w:sz w:val="24"/>
          <w:szCs w:val="24"/>
          <w:lang w:eastAsia="ru-RU"/>
        </w:rPr>
        <w:t xml:space="preserve">Федеральным законом от 10.07.2023 № 286-ФЗ </w:t>
      </w:r>
      <w:r w:rsidRPr="00B5431B">
        <w:rPr>
          <w:rFonts w:ascii="Arial" w:hAnsi="Arial" w:cs="Arial"/>
          <w:sz w:val="24"/>
        </w:rPr>
        <w:t xml:space="preserve">"О внесении изменений в отдельные законодательные акты Российской Федерации" 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Дума муниципального  образования  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="007B3CD4" w:rsidRPr="00B5431B">
        <w:rPr>
          <w:rFonts w:ascii="Arial" w:hAnsi="Arial" w:cs="Arial"/>
          <w:color w:val="000000"/>
          <w:sz w:val="24"/>
          <w:szCs w:val="24"/>
        </w:rPr>
        <w:t>»</w:t>
      </w:r>
    </w:p>
    <w:p w:rsidR="007B3CD4" w:rsidRPr="00B5431B" w:rsidRDefault="007B3CD4" w:rsidP="00CE64D3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5431B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CE64D3" w:rsidRPr="00B5431B" w:rsidRDefault="00CE64D3" w:rsidP="00CE64D3">
      <w:pPr>
        <w:spacing w:after="0" w:line="240" w:lineRule="auto"/>
        <w:jc w:val="center"/>
        <w:rPr>
          <w:rFonts w:ascii="Arial" w:hAnsi="Arial" w:cs="Arial"/>
          <w:color w:val="000000"/>
        </w:rPr>
      </w:pPr>
    </w:p>
    <w:p w:rsidR="007B3CD4" w:rsidRPr="00B5431B" w:rsidRDefault="007B3CD4" w:rsidP="000B5F67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«</w:t>
      </w:r>
      <w:r w:rsidR="002050F1" w:rsidRPr="00B5431B">
        <w:rPr>
          <w:rFonts w:ascii="Arial" w:hAnsi="Arial" w:cs="Arial"/>
          <w:color w:val="000000"/>
          <w:sz w:val="24"/>
          <w:szCs w:val="24"/>
        </w:rPr>
        <w:t>Маниловск</w:t>
      </w:r>
      <w:r w:rsidRPr="00B5431B">
        <w:rPr>
          <w:rFonts w:ascii="Arial" w:hAnsi="Arial" w:cs="Arial"/>
          <w:bCs/>
          <w:spacing w:val="-1"/>
          <w:sz w:val="24"/>
          <w:szCs w:val="24"/>
        </w:rPr>
        <w:t>»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F61750" w:rsidRPr="00B5431B" w:rsidRDefault="00F61750" w:rsidP="00F6175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B5431B">
        <w:rPr>
          <w:rFonts w:cs="Arial"/>
          <w:spacing w:val="-1"/>
          <w:sz w:val="24"/>
          <w:szCs w:val="24"/>
        </w:rPr>
        <w:t xml:space="preserve">1.1. в </w:t>
      </w:r>
      <w:r w:rsidR="00F244E1" w:rsidRPr="00B5431B">
        <w:rPr>
          <w:rFonts w:cs="Arial"/>
          <w:spacing w:val="-1"/>
          <w:sz w:val="24"/>
          <w:szCs w:val="24"/>
        </w:rPr>
        <w:t>части 8 статьи 7</w:t>
      </w:r>
      <w:r w:rsidRPr="00B5431B">
        <w:rPr>
          <w:rFonts w:cs="Arial"/>
          <w:spacing w:val="-1"/>
          <w:sz w:val="24"/>
          <w:szCs w:val="24"/>
        </w:rPr>
        <w:t xml:space="preserve"> </w:t>
      </w:r>
      <w:r w:rsidR="00F244E1" w:rsidRPr="00B5431B">
        <w:rPr>
          <w:rFonts w:cs="Arial"/>
          <w:color w:val="000000"/>
          <w:sz w:val="24"/>
          <w:szCs w:val="24"/>
          <w:shd w:val="clear" w:color="auto" w:fill="FFFFFF"/>
        </w:rPr>
        <w:t>слова "федеральными законами" заменить словами "Федеральным законом</w:t>
      </w:r>
      <w:r w:rsidR="005C4395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5C4395" w:rsidRPr="00D46578">
        <w:rPr>
          <w:rFonts w:cs="Arial"/>
          <w:color w:val="000000" w:themeColor="text1"/>
          <w:spacing w:val="-1"/>
          <w:sz w:val="24"/>
          <w:szCs w:val="24"/>
        </w:rPr>
        <w:t xml:space="preserve">от 06 октября 2003 года </w:t>
      </w:r>
      <w:r w:rsidR="005C4395">
        <w:rPr>
          <w:rFonts w:cs="Arial"/>
          <w:color w:val="000000" w:themeColor="text1"/>
          <w:spacing w:val="-1"/>
          <w:sz w:val="24"/>
          <w:szCs w:val="24"/>
        </w:rPr>
        <w:t xml:space="preserve">№ 131-ФЗ </w:t>
      </w:r>
      <w:r w:rsidR="005C4395" w:rsidRPr="00D46578">
        <w:rPr>
          <w:rFonts w:cs="Arial"/>
          <w:color w:val="000000" w:themeColor="text1"/>
          <w:spacing w:val="-1"/>
          <w:sz w:val="24"/>
          <w:szCs w:val="24"/>
        </w:rPr>
        <w:t>«Об общих принципах организации местного самоуправления в Российской Федерации</w:t>
      </w:r>
      <w:r w:rsidR="00F244E1" w:rsidRPr="00B5431B">
        <w:rPr>
          <w:rFonts w:cs="Arial"/>
          <w:color w:val="000000"/>
          <w:sz w:val="24"/>
          <w:szCs w:val="24"/>
          <w:shd w:val="clear" w:color="auto" w:fill="FFFFFF"/>
        </w:rPr>
        <w:t>"</w:t>
      </w:r>
      <w:r w:rsidRPr="00B5431B">
        <w:rPr>
          <w:rFonts w:cs="Arial"/>
          <w:spacing w:val="-1"/>
          <w:sz w:val="24"/>
          <w:szCs w:val="24"/>
        </w:rPr>
        <w:t>;</w:t>
      </w:r>
    </w:p>
    <w:p w:rsidR="00F244E1" w:rsidRPr="00B5431B" w:rsidRDefault="00D23158" w:rsidP="00D23158">
      <w:pPr>
        <w:pStyle w:val="a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pacing w:val="-1"/>
          <w:sz w:val="24"/>
          <w:szCs w:val="24"/>
        </w:rPr>
        <w:t xml:space="preserve">           </w:t>
      </w:r>
      <w:r w:rsidR="00FE31A0" w:rsidRPr="00B5431B">
        <w:rPr>
          <w:rFonts w:ascii="Arial" w:hAnsi="Arial" w:cs="Arial"/>
          <w:spacing w:val="-1"/>
          <w:sz w:val="24"/>
          <w:szCs w:val="24"/>
        </w:rPr>
        <w:t>1.2</w:t>
      </w:r>
      <w:r w:rsidR="00F61750" w:rsidRPr="00B5431B">
        <w:rPr>
          <w:rFonts w:ascii="Arial" w:hAnsi="Arial" w:cs="Arial"/>
          <w:spacing w:val="-1"/>
          <w:sz w:val="24"/>
          <w:szCs w:val="24"/>
        </w:rPr>
        <w:t xml:space="preserve">. </w:t>
      </w:r>
      <w:r w:rsidRPr="00B5431B">
        <w:rPr>
          <w:rFonts w:ascii="Arial" w:hAnsi="Arial" w:cs="Arial"/>
          <w:sz w:val="24"/>
          <w:szCs w:val="24"/>
        </w:rPr>
        <w:t>дополнить</w:t>
      </w:r>
      <w:r w:rsidR="00F244E1" w:rsidRPr="00B5431B">
        <w:rPr>
          <w:rFonts w:ascii="Arial" w:hAnsi="Arial" w:cs="Arial"/>
          <w:sz w:val="24"/>
          <w:szCs w:val="24"/>
        </w:rPr>
        <w:t> главой 10 следующего содержания: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"Глава 10 МЕЖДУНАРОДНЫЕ И ВНЕШНЕЭКОНОМИЧЕСКИЕ СВЯЗИ</w:t>
      </w:r>
      <w:r w:rsidR="00D23158"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t>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79.1. Полномочия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К полномочиям федерального органа исполнительной власти, уполномоченного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относятся: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1) разработка,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2) определение приоритетных направлений 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3) представление интересов Российской Федерации в отношениях с иностранными государствами и международными организациями по вопросам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4) предоставление субъектам Российской Федерации правовой, организационной и методической поддержки по вопросам международных и внешнеэкономических связей органов местного самоуправления;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5)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6)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79.2.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связей, предоставление органам местного самоуправления правовой, организационной и методической поддержки при осуществлении ими международных и внешнеэкономических связей, а также иные полномочия, установленные настоящим Федеральным законом, другими федеральными законами.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79.3. Полномочия органов местного самоуправления в сфере международных и внешнеэкономических связей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1. 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субъекта Российской Федерации в порядке, установленном законом субъекта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К полномочиям органов местного самоуправления в сфере международных и внешнеэкономических связей относятся: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2)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4) участие в разработке и реализации проектов международных программ межмуниципального сотрудничества;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5)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субъекта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79.4. Соглашения об осуществлении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1. В целях решения вопросов местного значения органы местного самоуправления заключают соглашения об осуществлении международных и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Федерации, на территории которого расположено соответствующее муниципальное образование, в порядке, определяемом субъектом Российской Федерации.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порядке, определяемом законом данного субъекта Российской Федерации, и является обязательным условием вступления таких соглашений в силу.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3. Подписанные соглашения об осуществлении международных и внешнеэкономических связей органов местного самоуправления подлежат опубликованию (обнародованию) в порядке, предусмотренном для опубликования (обнародования) муниципальных правовых актов.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79.5. Информирование об осуществлении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1.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Высший исполнительный орган субъекта Российской Федерации ежегодно до 1 февраля информирует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Статья 79.6. Перечень соглашений об осуществлении международных и внешнеэкономических связей органов местного самоуправления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1.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порядке, определенном высшим исполнительным органом субъекта Российской Федерации.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F244E1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>2.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образования, включая в него соглашения, заключенные и утратившие силу в предыдущем году. В случае,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образования, в том числе соглашения, утратившие силу.</w:t>
      </w:r>
    </w:p>
    <w:p w:rsidR="00D23158" w:rsidRPr="00B5431B" w:rsidRDefault="00F244E1" w:rsidP="00D23158">
      <w:pPr>
        <w:pStyle w:val="a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5431B">
        <w:rPr>
          <w:rFonts w:ascii="Arial" w:eastAsia="Times New Roman" w:hAnsi="Arial" w:cs="Arial"/>
          <w:sz w:val="24"/>
          <w:szCs w:val="24"/>
          <w:lang w:eastAsia="ru-RU"/>
        </w:rPr>
        <w:t xml:space="preserve">3. Высший исполнительный орган субъекта Российской Федерации на основе перечней, предусмотренных настоящей статьей, формирует перечень соглашений об осуществлении международных и внешнеэкономических связей органов </w:t>
      </w:r>
      <w:r w:rsidRPr="00B5431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</w:t>
      </w:r>
      <w:r w:rsidR="00894340" w:rsidRPr="00B5431B">
        <w:rPr>
          <w:rFonts w:ascii="Arial" w:eastAsia="Times New Roman" w:hAnsi="Arial" w:cs="Arial"/>
          <w:sz w:val="24"/>
          <w:szCs w:val="24"/>
          <w:lang w:eastAsia="ru-RU"/>
        </w:rPr>
        <w:t>ганов местного самоуправления.".</w:t>
      </w:r>
    </w:p>
    <w:p w:rsidR="00F61750" w:rsidRPr="00B5431B" w:rsidRDefault="00FE31A0" w:rsidP="00F6175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t>1.3</w:t>
      </w:r>
      <w:r w:rsidR="00F61750" w:rsidRPr="00B5431B">
        <w:rPr>
          <w:rFonts w:ascii="Arial" w:hAnsi="Arial" w:cs="Arial"/>
        </w:rPr>
        <w:t xml:space="preserve">.  </w:t>
      </w:r>
      <w:r w:rsidR="006564E2" w:rsidRPr="00B5431B">
        <w:rPr>
          <w:rFonts w:ascii="Arial" w:hAnsi="Arial" w:cs="Arial"/>
        </w:rPr>
        <w:t>статью 22 дополнить частью 6 следующего содержания</w:t>
      </w:r>
      <w:r w:rsidR="00F61750" w:rsidRPr="00B5431B">
        <w:rPr>
          <w:rFonts w:ascii="Arial" w:hAnsi="Arial" w:cs="Arial"/>
        </w:rPr>
        <w:t>:</w:t>
      </w:r>
    </w:p>
    <w:p w:rsidR="00F61750" w:rsidRPr="00B5431B" w:rsidRDefault="00894340" w:rsidP="00894340">
      <w:pPr>
        <w:pStyle w:val="a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6564E2" w:rsidRPr="00B5431B">
        <w:rPr>
          <w:rFonts w:ascii="Arial" w:hAnsi="Arial" w:cs="Arial"/>
          <w:color w:val="000000"/>
          <w:sz w:val="24"/>
          <w:szCs w:val="24"/>
        </w:rPr>
        <w:t>«6</w:t>
      </w:r>
      <w:r w:rsidR="00F61750" w:rsidRPr="00B5431B">
        <w:rPr>
          <w:rFonts w:ascii="Arial" w:hAnsi="Arial" w:cs="Arial"/>
          <w:color w:val="000000"/>
          <w:sz w:val="24"/>
          <w:szCs w:val="24"/>
        </w:rPr>
        <w:t xml:space="preserve">. </w:t>
      </w:r>
      <w:r w:rsidRPr="00B5431B">
        <w:rPr>
          <w:rFonts w:ascii="Arial" w:hAnsi="Arial" w:cs="Arial"/>
          <w:sz w:val="24"/>
          <w:szCs w:val="24"/>
          <w:shd w:val="clear" w:color="auto" w:fill="FEFEFE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 3 - 6 статьи 13 Федерального закона от 25 декабря 2008 года № 273-ФЗ "О противодействии коррупции</w:t>
      </w:r>
      <w:r w:rsidR="00F61750" w:rsidRPr="00B5431B">
        <w:rPr>
          <w:rFonts w:ascii="Arial" w:hAnsi="Arial" w:cs="Arial"/>
          <w:sz w:val="24"/>
          <w:szCs w:val="24"/>
        </w:rPr>
        <w:t>»</w:t>
      </w:r>
      <w:r w:rsidRPr="00B5431B">
        <w:rPr>
          <w:rFonts w:ascii="Arial" w:hAnsi="Arial" w:cs="Arial"/>
          <w:sz w:val="24"/>
          <w:szCs w:val="24"/>
        </w:rPr>
        <w:t>.</w:t>
      </w:r>
    </w:p>
    <w:p w:rsidR="00D840E0" w:rsidRPr="00B5431B" w:rsidRDefault="00FE31A0" w:rsidP="00894340">
      <w:pPr>
        <w:pStyle w:val="a6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t>1.4</w:t>
      </w:r>
      <w:r w:rsidR="00D840E0" w:rsidRPr="00B5431B">
        <w:rPr>
          <w:rFonts w:ascii="Arial" w:hAnsi="Arial" w:cs="Arial"/>
        </w:rPr>
        <w:t xml:space="preserve">. </w:t>
      </w:r>
      <w:r w:rsidR="00894340" w:rsidRPr="00B5431B">
        <w:rPr>
          <w:rFonts w:ascii="Arial" w:hAnsi="Arial" w:cs="Arial"/>
        </w:rPr>
        <w:t>статью 23 дополнить частью 5 следующего содержания:</w:t>
      </w:r>
    </w:p>
    <w:p w:rsidR="00D840E0" w:rsidRPr="00B5431B" w:rsidRDefault="00894340" w:rsidP="00894340">
      <w:pPr>
        <w:pStyle w:val="a9"/>
        <w:jc w:val="both"/>
        <w:rPr>
          <w:rFonts w:ascii="Arial" w:hAnsi="Arial" w:cs="Arial"/>
          <w:sz w:val="24"/>
          <w:szCs w:val="24"/>
          <w:shd w:val="clear" w:color="auto" w:fill="FEFEFE"/>
        </w:rPr>
      </w:pPr>
      <w:r w:rsidRPr="00B5431B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D840E0" w:rsidRPr="00B5431B">
        <w:rPr>
          <w:rFonts w:ascii="Arial" w:hAnsi="Arial" w:cs="Arial"/>
          <w:color w:val="000000"/>
          <w:sz w:val="24"/>
          <w:szCs w:val="24"/>
        </w:rPr>
        <w:t>«</w:t>
      </w:r>
      <w:r w:rsidRPr="00B5431B">
        <w:rPr>
          <w:rFonts w:ascii="Arial" w:hAnsi="Arial" w:cs="Arial"/>
          <w:color w:val="000000"/>
          <w:sz w:val="24"/>
          <w:szCs w:val="24"/>
        </w:rPr>
        <w:t>5.</w:t>
      </w:r>
      <w:r w:rsidR="00D840E0" w:rsidRPr="00B5431B">
        <w:rPr>
          <w:rFonts w:ascii="Arial" w:hAnsi="Arial" w:cs="Arial"/>
          <w:color w:val="000000"/>
          <w:sz w:val="24"/>
          <w:szCs w:val="24"/>
        </w:rPr>
        <w:t xml:space="preserve"> </w:t>
      </w:r>
      <w:r w:rsidRPr="00B5431B">
        <w:rPr>
          <w:rFonts w:ascii="Arial" w:hAnsi="Arial" w:cs="Arial"/>
          <w:sz w:val="24"/>
          <w:szCs w:val="24"/>
          <w:shd w:val="clear" w:color="auto" w:fill="FEFEFE"/>
        </w:rPr>
        <w:t>Глава местной администрации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 3 - 6 статьи 13 Федерального закона от 25 декабря 2008 года № 273-ФЗ "О противодействии коррупции".</w:t>
      </w:r>
    </w:p>
    <w:p w:rsidR="00F61750" w:rsidRPr="00B5431B" w:rsidRDefault="00B5431B" w:rsidP="00B5431B">
      <w:pPr>
        <w:pStyle w:val="a9"/>
        <w:jc w:val="both"/>
        <w:rPr>
          <w:rFonts w:ascii="Arial" w:hAnsi="Arial" w:cs="Arial"/>
          <w:spacing w:val="-1"/>
          <w:sz w:val="24"/>
          <w:szCs w:val="24"/>
        </w:rPr>
      </w:pPr>
      <w:r w:rsidRPr="00B5431B">
        <w:rPr>
          <w:rFonts w:ascii="Arial" w:hAnsi="Arial" w:cs="Arial"/>
          <w:szCs w:val="24"/>
        </w:rPr>
        <w:t xml:space="preserve">           </w:t>
      </w:r>
      <w:r w:rsidR="00F61750" w:rsidRPr="00B5431B">
        <w:rPr>
          <w:rFonts w:ascii="Arial" w:hAnsi="Arial" w:cs="Arial"/>
          <w:spacing w:val="-1"/>
          <w:sz w:val="24"/>
          <w:szCs w:val="24"/>
        </w:rPr>
        <w:t>1</w:t>
      </w:r>
      <w:r w:rsidR="00FE31A0" w:rsidRPr="00B5431B">
        <w:rPr>
          <w:rFonts w:ascii="Arial" w:hAnsi="Arial" w:cs="Arial"/>
          <w:spacing w:val="-1"/>
          <w:sz w:val="24"/>
          <w:szCs w:val="24"/>
        </w:rPr>
        <w:t>.5</w:t>
      </w:r>
      <w:r w:rsidR="00F61750" w:rsidRPr="00B5431B">
        <w:rPr>
          <w:rFonts w:ascii="Arial" w:hAnsi="Arial" w:cs="Arial"/>
          <w:spacing w:val="-1"/>
          <w:sz w:val="24"/>
          <w:szCs w:val="24"/>
        </w:rPr>
        <w:t xml:space="preserve">. </w:t>
      </w:r>
      <w:r w:rsidRPr="00B5431B">
        <w:rPr>
          <w:rFonts w:ascii="Arial" w:hAnsi="Arial" w:cs="Arial"/>
          <w:sz w:val="24"/>
          <w:szCs w:val="24"/>
        </w:rPr>
        <w:t>статью 36 дополнить частью 7 следующего содержания:</w:t>
      </w:r>
    </w:p>
    <w:p w:rsidR="00F61750" w:rsidRPr="00B5431B" w:rsidRDefault="00B5431B" w:rsidP="00B5431B">
      <w:pPr>
        <w:pStyle w:val="a9"/>
        <w:jc w:val="both"/>
        <w:rPr>
          <w:rFonts w:ascii="Arial" w:eastAsia="Times New Roman" w:hAnsi="Arial" w:cs="Arial"/>
          <w:color w:val="020C22"/>
          <w:sz w:val="24"/>
          <w:szCs w:val="24"/>
          <w:lang w:eastAsia="ru-RU"/>
        </w:rPr>
      </w:pPr>
      <w:r w:rsidRPr="00B5431B">
        <w:rPr>
          <w:rFonts w:ascii="Arial" w:hAnsi="Arial" w:cs="Arial"/>
          <w:sz w:val="24"/>
          <w:szCs w:val="24"/>
        </w:rPr>
        <w:t xml:space="preserve">         </w:t>
      </w:r>
      <w:r w:rsidR="00F61750" w:rsidRPr="00B5431B">
        <w:rPr>
          <w:rFonts w:ascii="Arial" w:hAnsi="Arial" w:cs="Arial"/>
          <w:sz w:val="24"/>
          <w:szCs w:val="24"/>
        </w:rPr>
        <w:t>«</w:t>
      </w:r>
      <w:r w:rsidRPr="00B5431B">
        <w:rPr>
          <w:rFonts w:ascii="Arial" w:hAnsi="Arial" w:cs="Arial"/>
          <w:sz w:val="24"/>
          <w:szCs w:val="24"/>
        </w:rPr>
        <w:t xml:space="preserve">7. </w:t>
      </w:r>
      <w:r w:rsidR="005A1C47">
        <w:rPr>
          <w:rFonts w:ascii="Arial" w:hAnsi="Arial" w:cs="Arial"/>
          <w:color w:val="020C22"/>
          <w:sz w:val="24"/>
          <w:szCs w:val="24"/>
        </w:rPr>
        <w:t>Депутат</w:t>
      </w:r>
      <w:r w:rsidRPr="00B5431B">
        <w:rPr>
          <w:rFonts w:ascii="Arial" w:hAnsi="Arial" w:cs="Arial"/>
          <w:color w:val="000000" w:themeColor="text1"/>
          <w:sz w:val="24"/>
          <w:szCs w:val="24"/>
        </w:rPr>
        <w:t>, член выборного органа местного самоуправления, выборное должностное лицо</w:t>
      </w:r>
      <w:r w:rsidRPr="00B5431B">
        <w:rPr>
          <w:rFonts w:ascii="Arial" w:hAnsi="Arial" w:cs="Arial"/>
          <w:color w:val="020C22"/>
          <w:sz w:val="24"/>
          <w:szCs w:val="24"/>
        </w:rPr>
        <w:t xml:space="preserve">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</w:t>
      </w:r>
      <w:r w:rsidRPr="00B5431B">
        <w:rPr>
          <w:rFonts w:ascii="Arial" w:eastAsia="Times New Roman" w:hAnsi="Arial" w:cs="Arial"/>
          <w:color w:val="020C22"/>
          <w:sz w:val="24"/>
          <w:szCs w:val="24"/>
          <w:lang w:eastAsia="ru-RU"/>
        </w:rPr>
        <w:t>вием не зависящих от указанных лиц обстоятельств в порядке, предусмотренном частями 3 - 6 статьи 13 Федерального закона от 25 декабря 2008 года № 273-ФЗ "О противодействии коррупции"».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 xml:space="preserve">«Маниловск» </w:t>
      </w:r>
      <w:r w:rsidRPr="00B5431B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61750" w:rsidRPr="00B5431B" w:rsidRDefault="00F61750" w:rsidP="00F6175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 xml:space="preserve">3. Главе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B5431B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B5431B">
        <w:rPr>
          <w:rFonts w:ascii="Arial" w:hAnsi="Arial" w:cs="Arial"/>
          <w:color w:val="000000"/>
          <w:sz w:val="24"/>
          <w:szCs w:val="24"/>
        </w:rPr>
        <w:t>«Маниловск»</w:t>
      </w:r>
      <w:r w:rsidRPr="00B5431B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61750" w:rsidRPr="00B5431B" w:rsidRDefault="00F61750" w:rsidP="00F61750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B5431B">
        <w:rPr>
          <w:rFonts w:ascii="Arial" w:hAnsi="Arial" w:cs="Arial"/>
        </w:rPr>
        <w:lastRenderedPageBreak/>
        <w:t xml:space="preserve">4. Настоящее решение вступает в силу после государственной регистрации и опубликования </w:t>
      </w:r>
      <w:r w:rsidR="00FE31A0" w:rsidRPr="00B5431B">
        <w:rPr>
          <w:rFonts w:ascii="Arial" w:hAnsi="Arial" w:cs="Arial"/>
        </w:rPr>
        <w:t xml:space="preserve">в </w:t>
      </w:r>
      <w:r w:rsidR="00FE31A0" w:rsidRPr="00B5431B">
        <w:rPr>
          <w:rFonts w:ascii="Arial" w:hAnsi="Arial" w:cs="Arial"/>
          <w:color w:val="000000"/>
        </w:rPr>
        <w:t>периодическом</w:t>
      </w:r>
      <w:r w:rsidRPr="00B5431B">
        <w:rPr>
          <w:rFonts w:ascii="Arial" w:hAnsi="Arial" w:cs="Arial"/>
          <w:color w:val="000000"/>
        </w:rPr>
        <w:t xml:space="preserve"> печатном средстве массовой информации «Маниловский вестник».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 </w:t>
      </w:r>
    </w:p>
    <w:p w:rsidR="007B3CD4" w:rsidRPr="00B5431B" w:rsidRDefault="007B3CD4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64D3" w:rsidRPr="00B5431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5431B" w:rsidRDefault="007B3CD4" w:rsidP="007B3CD4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Председатель Думы муниципального 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»,</w:t>
      </w:r>
    </w:p>
    <w:p w:rsidR="007B3CD4" w:rsidRPr="00B5431B" w:rsidRDefault="007B3CD4" w:rsidP="007B3CD4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B5431B">
        <w:rPr>
          <w:rFonts w:ascii="Arial" w:hAnsi="Arial" w:cs="Arial"/>
          <w:color w:val="000000"/>
        </w:rPr>
        <w:t>глава муниципального образования «</w:t>
      </w:r>
      <w:r w:rsidR="002050F1" w:rsidRPr="00B5431B">
        <w:rPr>
          <w:rFonts w:ascii="Arial" w:hAnsi="Arial" w:cs="Arial"/>
          <w:color w:val="000000"/>
        </w:rPr>
        <w:t>Маниловск</w:t>
      </w:r>
      <w:r w:rsidRPr="00B5431B">
        <w:rPr>
          <w:rFonts w:ascii="Arial" w:hAnsi="Arial" w:cs="Arial"/>
          <w:color w:val="000000"/>
        </w:rPr>
        <w:t>»</w:t>
      </w:r>
      <w:r w:rsidRPr="00B5431B">
        <w:rPr>
          <w:rFonts w:ascii="Arial" w:hAnsi="Arial" w:cs="Arial"/>
          <w:color w:val="000000"/>
        </w:rPr>
        <w:tab/>
      </w:r>
      <w:r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  <w:r w:rsidR="00623ADC" w:rsidRPr="00B5431B">
        <w:rPr>
          <w:rFonts w:ascii="Arial" w:hAnsi="Arial" w:cs="Arial"/>
          <w:color w:val="000000"/>
        </w:rPr>
        <w:tab/>
      </w:r>
    </w:p>
    <w:p w:rsidR="00212BEE" w:rsidRPr="00B5431B" w:rsidRDefault="002050F1">
      <w:pPr>
        <w:rPr>
          <w:rFonts w:ascii="Arial" w:hAnsi="Arial" w:cs="Arial"/>
          <w:sz w:val="24"/>
          <w:szCs w:val="24"/>
        </w:rPr>
      </w:pPr>
      <w:r w:rsidRPr="00B5431B">
        <w:rPr>
          <w:rFonts w:ascii="Arial" w:hAnsi="Arial" w:cs="Arial"/>
          <w:sz w:val="24"/>
          <w:szCs w:val="24"/>
        </w:rPr>
        <w:t>Н.Г. Исламутдинова</w:t>
      </w:r>
    </w:p>
    <w:sectPr w:rsidR="00212BEE" w:rsidRPr="00B5431B" w:rsidSect="000C4BD5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642" w:rsidRDefault="00B74642">
      <w:pPr>
        <w:spacing w:after="0" w:line="240" w:lineRule="auto"/>
      </w:pPr>
      <w:r>
        <w:separator/>
      </w:r>
    </w:p>
  </w:endnote>
  <w:endnote w:type="continuationSeparator" w:id="0">
    <w:p w:rsidR="00B74642" w:rsidRDefault="00B74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642" w:rsidRDefault="00B74642">
      <w:pPr>
        <w:spacing w:after="0" w:line="240" w:lineRule="auto"/>
      </w:pPr>
      <w:r>
        <w:separator/>
      </w:r>
    </w:p>
  </w:footnote>
  <w:footnote w:type="continuationSeparator" w:id="0">
    <w:p w:rsidR="00B74642" w:rsidRDefault="00B74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B746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4D11" w:rsidRDefault="00D759E6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6198">
      <w:rPr>
        <w:rStyle w:val="a5"/>
        <w:noProof/>
      </w:rPr>
      <w:t>3</w:t>
    </w:r>
    <w:r>
      <w:rPr>
        <w:rStyle w:val="a5"/>
      </w:rPr>
      <w:fldChar w:fldCharType="end"/>
    </w:r>
  </w:p>
  <w:p w:rsidR="00BF4D11" w:rsidRDefault="00B74642" w:rsidP="006564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14004"/>
    <w:rsid w:val="0005175F"/>
    <w:rsid w:val="00054946"/>
    <w:rsid w:val="000A1A34"/>
    <w:rsid w:val="000B5F67"/>
    <w:rsid w:val="000F26BA"/>
    <w:rsid w:val="000F7C6A"/>
    <w:rsid w:val="00104C83"/>
    <w:rsid w:val="001504AA"/>
    <w:rsid w:val="002050F1"/>
    <w:rsid w:val="00212BEE"/>
    <w:rsid w:val="002369CB"/>
    <w:rsid w:val="00242EAA"/>
    <w:rsid w:val="00253908"/>
    <w:rsid w:val="00257D07"/>
    <w:rsid w:val="002B6198"/>
    <w:rsid w:val="00337BDB"/>
    <w:rsid w:val="00377F74"/>
    <w:rsid w:val="003D6C18"/>
    <w:rsid w:val="003F01CB"/>
    <w:rsid w:val="003F0279"/>
    <w:rsid w:val="00444194"/>
    <w:rsid w:val="0045152C"/>
    <w:rsid w:val="00461BE2"/>
    <w:rsid w:val="004768C5"/>
    <w:rsid w:val="004A272B"/>
    <w:rsid w:val="004A3868"/>
    <w:rsid w:val="004B0F71"/>
    <w:rsid w:val="004E116C"/>
    <w:rsid w:val="004E1C71"/>
    <w:rsid w:val="004F654B"/>
    <w:rsid w:val="0053570D"/>
    <w:rsid w:val="00572754"/>
    <w:rsid w:val="005A1C47"/>
    <w:rsid w:val="005C4395"/>
    <w:rsid w:val="005E5863"/>
    <w:rsid w:val="005E6008"/>
    <w:rsid w:val="005F71FA"/>
    <w:rsid w:val="00623ADC"/>
    <w:rsid w:val="00625747"/>
    <w:rsid w:val="006278E3"/>
    <w:rsid w:val="00640901"/>
    <w:rsid w:val="006462E0"/>
    <w:rsid w:val="006564E2"/>
    <w:rsid w:val="0065675E"/>
    <w:rsid w:val="006C7AB2"/>
    <w:rsid w:val="0071282E"/>
    <w:rsid w:val="00752528"/>
    <w:rsid w:val="00752E2B"/>
    <w:rsid w:val="00764CBB"/>
    <w:rsid w:val="007B3CD4"/>
    <w:rsid w:val="007D7830"/>
    <w:rsid w:val="007F0ED5"/>
    <w:rsid w:val="00873115"/>
    <w:rsid w:val="00894340"/>
    <w:rsid w:val="008B522B"/>
    <w:rsid w:val="008F20F7"/>
    <w:rsid w:val="0090076E"/>
    <w:rsid w:val="00955D63"/>
    <w:rsid w:val="009820AA"/>
    <w:rsid w:val="009C6B57"/>
    <w:rsid w:val="00A478BC"/>
    <w:rsid w:val="00A76BE8"/>
    <w:rsid w:val="00A95E2E"/>
    <w:rsid w:val="00B510D9"/>
    <w:rsid w:val="00B5431B"/>
    <w:rsid w:val="00B7122F"/>
    <w:rsid w:val="00B74642"/>
    <w:rsid w:val="00BA4788"/>
    <w:rsid w:val="00BE2C1A"/>
    <w:rsid w:val="00BE5772"/>
    <w:rsid w:val="00C0411B"/>
    <w:rsid w:val="00C81905"/>
    <w:rsid w:val="00CA6F61"/>
    <w:rsid w:val="00CE64D3"/>
    <w:rsid w:val="00D23158"/>
    <w:rsid w:val="00D30E4B"/>
    <w:rsid w:val="00D55C7E"/>
    <w:rsid w:val="00D759E6"/>
    <w:rsid w:val="00D840E0"/>
    <w:rsid w:val="00DE6479"/>
    <w:rsid w:val="00E12040"/>
    <w:rsid w:val="00E7024E"/>
    <w:rsid w:val="00E957B2"/>
    <w:rsid w:val="00F013C2"/>
    <w:rsid w:val="00F244E1"/>
    <w:rsid w:val="00F314A4"/>
    <w:rsid w:val="00F37C93"/>
    <w:rsid w:val="00F471BC"/>
    <w:rsid w:val="00F61750"/>
    <w:rsid w:val="00F754E1"/>
    <w:rsid w:val="00FE3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ECBA8-70EB-488C-87FD-BA489ED1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752E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F61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77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7F7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D783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52E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basedOn w:val="a0"/>
    <w:uiPriority w:val="99"/>
    <w:semiHidden/>
    <w:unhideWhenUsed/>
    <w:rsid w:val="00F244E1"/>
    <w:rPr>
      <w:color w:val="0000FF"/>
      <w:u w:val="single"/>
    </w:rPr>
  </w:style>
  <w:style w:type="paragraph" w:customStyle="1" w:styleId="aligncenter">
    <w:name w:val="align_center"/>
    <w:basedOn w:val="a"/>
    <w:rsid w:val="00F24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56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5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0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22</cp:revision>
  <cp:lastPrinted>2024-01-29T01:17:00Z</cp:lastPrinted>
  <dcterms:created xsi:type="dcterms:W3CDTF">2023-01-24T03:04:00Z</dcterms:created>
  <dcterms:modified xsi:type="dcterms:W3CDTF">2024-01-29T01:18:00Z</dcterms:modified>
</cp:coreProperties>
</file>