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CAC" w:rsidRPr="007509AA" w:rsidRDefault="00AE5E10" w:rsidP="00A13EA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31.07</w:t>
      </w:r>
      <w:r w:rsidR="00492BD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2026 г.</w:t>
      </w:r>
      <w:r w:rsidR="00BD5CAC" w:rsidRPr="007509AA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5/490</w:t>
      </w:r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  <w:r w:rsidR="0076200F">
        <w:rPr>
          <w:rFonts w:ascii="Arial" w:hAnsi="Arial" w:cs="Arial"/>
          <w:b/>
          <w:sz w:val="32"/>
          <w:szCs w:val="32"/>
        </w:rPr>
        <w:t xml:space="preserve"> (ПРОЕКТ)</w:t>
      </w:r>
      <w:bookmarkStart w:id="0" w:name="_GoBack"/>
      <w:bookmarkEnd w:id="0"/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</w:t>
      </w:r>
      <w:r w:rsidR="00624E75">
        <w:rPr>
          <w:rFonts w:ascii="Arial" w:hAnsi="Arial" w:cs="Arial"/>
          <w:b/>
          <w:sz w:val="32"/>
          <w:szCs w:val="32"/>
        </w:rPr>
        <w:t>ИЦИПАЛЬНОЕ ОБРАЗОВАНИЕ 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</w:t>
      </w:r>
      <w:r w:rsidR="00624E75">
        <w:rPr>
          <w:rFonts w:ascii="Arial" w:hAnsi="Arial" w:cs="Arial"/>
          <w:b/>
          <w:sz w:val="32"/>
          <w:szCs w:val="32"/>
        </w:rPr>
        <w:t>ЦИПАЛЬНОГО ОБРАЗОВАНИЯ «МАНИЛОВСК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9F34DE" w:rsidRDefault="008A6108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В соответствии с 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>Федеральн</w:t>
      </w:r>
      <w:r>
        <w:rPr>
          <w:rFonts w:ascii="Arial" w:hAnsi="Arial" w:cs="Arial"/>
          <w:color w:val="000000"/>
          <w:spacing w:val="-1"/>
          <w:sz w:val="24"/>
          <w:szCs w:val="24"/>
        </w:rPr>
        <w:t>ым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 xml:space="preserve"> закон</w:t>
      </w:r>
      <w:r>
        <w:rPr>
          <w:rFonts w:ascii="Arial" w:hAnsi="Arial" w:cs="Arial"/>
          <w:color w:val="000000"/>
          <w:spacing w:val="-1"/>
          <w:sz w:val="24"/>
          <w:szCs w:val="24"/>
        </w:rPr>
        <w:t>ом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4F6346" w:rsidRPr="009F34DE">
        <w:rPr>
          <w:rFonts w:ascii="Arial" w:hAnsi="Arial" w:cs="Arial"/>
          <w:spacing w:val="-1"/>
          <w:sz w:val="24"/>
        </w:rPr>
        <w:t>, руководствуясь</w:t>
      </w:r>
      <w:r w:rsidR="00644FD7" w:rsidRPr="009F34DE">
        <w:rPr>
          <w:rFonts w:ascii="Arial" w:hAnsi="Arial" w:cs="Arial"/>
          <w:sz w:val="24"/>
        </w:rPr>
        <w:t xml:space="preserve"> </w:t>
      </w:r>
      <w:r w:rsidR="004F6346" w:rsidRPr="009F34DE">
        <w:rPr>
          <w:rFonts w:ascii="Arial" w:hAnsi="Arial" w:cs="Arial"/>
          <w:sz w:val="24"/>
          <w:szCs w:val="28"/>
        </w:rPr>
        <w:t>Уставом муни</w:t>
      </w:r>
      <w:r w:rsidR="00624E75">
        <w:rPr>
          <w:rFonts w:ascii="Arial" w:hAnsi="Arial" w:cs="Arial"/>
          <w:sz w:val="24"/>
          <w:szCs w:val="28"/>
        </w:rPr>
        <w:t>ципального образования «</w:t>
      </w:r>
      <w:proofErr w:type="spellStart"/>
      <w:r w:rsidR="00624E75">
        <w:rPr>
          <w:rFonts w:ascii="Arial" w:hAnsi="Arial" w:cs="Arial"/>
          <w:sz w:val="24"/>
          <w:szCs w:val="28"/>
        </w:rPr>
        <w:t>Маниловск</w:t>
      </w:r>
      <w:proofErr w:type="spellEnd"/>
      <w:r w:rsidR="004F6346" w:rsidRPr="009F34DE">
        <w:rPr>
          <w:rFonts w:ascii="Arial" w:hAnsi="Arial" w:cs="Arial"/>
          <w:sz w:val="24"/>
          <w:szCs w:val="28"/>
        </w:rPr>
        <w:t xml:space="preserve">», </w:t>
      </w:r>
      <w:r w:rsidR="00644FD7" w:rsidRPr="009F34DE">
        <w:rPr>
          <w:rFonts w:ascii="Arial" w:hAnsi="Arial" w:cs="Arial"/>
          <w:sz w:val="24"/>
        </w:rPr>
        <w:t>Ду</w:t>
      </w:r>
      <w:r w:rsidR="004F6346" w:rsidRPr="009F34DE">
        <w:rPr>
          <w:rFonts w:ascii="Arial" w:hAnsi="Arial" w:cs="Arial"/>
          <w:sz w:val="24"/>
        </w:rPr>
        <w:t xml:space="preserve">ма </w:t>
      </w:r>
      <w:r w:rsidR="00624E75" w:rsidRPr="009F34DE">
        <w:rPr>
          <w:rFonts w:ascii="Arial" w:hAnsi="Arial" w:cs="Arial"/>
          <w:sz w:val="24"/>
        </w:rPr>
        <w:t>муниципального образования</w:t>
      </w:r>
      <w:r w:rsidR="004F6346" w:rsidRPr="009F34DE">
        <w:rPr>
          <w:rFonts w:ascii="Arial" w:hAnsi="Arial" w:cs="Arial"/>
          <w:sz w:val="24"/>
        </w:rPr>
        <w:t xml:space="preserve"> </w:t>
      </w:r>
      <w:r w:rsidR="00624E75">
        <w:rPr>
          <w:rFonts w:ascii="Arial" w:hAnsi="Arial" w:cs="Arial"/>
          <w:sz w:val="24"/>
        </w:rPr>
        <w:t>«</w:t>
      </w:r>
      <w:proofErr w:type="spellStart"/>
      <w:r w:rsidR="00624E75">
        <w:rPr>
          <w:rFonts w:ascii="Arial" w:hAnsi="Arial" w:cs="Arial"/>
          <w:sz w:val="24"/>
        </w:rPr>
        <w:t>Маниловск</w:t>
      </w:r>
      <w:proofErr w:type="spellEnd"/>
      <w:r w:rsidR="00644FD7" w:rsidRPr="009F34DE">
        <w:rPr>
          <w:rFonts w:ascii="Arial" w:hAnsi="Arial" w:cs="Arial"/>
          <w:sz w:val="24"/>
        </w:rPr>
        <w:t>»</w:t>
      </w:r>
    </w:p>
    <w:p w:rsidR="00BD5CAC" w:rsidRPr="007A0103" w:rsidRDefault="00BD5CAC" w:rsidP="001654F1">
      <w:pPr>
        <w:spacing w:after="0" w:line="240" w:lineRule="auto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7A0103" w:rsidP="001654F1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:rsidR="007B3CD4" w:rsidRDefault="00750F57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b/>
          <w:color w:val="000000"/>
          <w:spacing w:val="-1"/>
          <w:sz w:val="24"/>
          <w:szCs w:val="24"/>
        </w:rPr>
        <w:t>1</w:t>
      </w:r>
      <w:r w:rsidR="007B3CD4" w:rsidRPr="00EA4116">
        <w:rPr>
          <w:rFonts w:ascii="Arial" w:hAnsi="Arial" w:cs="Arial"/>
          <w:b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bCs/>
          <w:spacing w:val="-1"/>
          <w:sz w:val="24"/>
          <w:szCs w:val="24"/>
        </w:rPr>
        <w:t>Маниловск</w:t>
      </w:r>
      <w:proofErr w:type="spellEnd"/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BF5631" w:rsidRDefault="00BF5631" w:rsidP="00D0487C">
      <w:pPr>
        <w:pStyle w:val="a7"/>
        <w:ind w:firstLine="709"/>
        <w:jc w:val="both"/>
        <w:rPr>
          <w:rFonts w:ascii="Arial" w:hAnsi="Arial" w:cs="Arial"/>
          <w:color w:val="000000" w:themeColor="text1"/>
          <w:sz w:val="24"/>
        </w:rPr>
      </w:pPr>
      <w:r w:rsidRPr="008F0E8E">
        <w:rPr>
          <w:rFonts w:ascii="Arial" w:hAnsi="Arial" w:cs="Arial"/>
          <w:color w:val="000000" w:themeColor="text1"/>
          <w:spacing w:val="-1"/>
          <w:sz w:val="24"/>
        </w:rPr>
        <w:t xml:space="preserve">- </w:t>
      </w:r>
      <w:r w:rsidRPr="008F0E8E">
        <w:rPr>
          <w:rFonts w:ascii="Arial" w:hAnsi="Arial" w:cs="Arial"/>
          <w:color w:val="000000" w:themeColor="text1"/>
          <w:sz w:val="24"/>
        </w:rPr>
        <w:t>в пункте 1 статьи 5 слова «</w:t>
      </w:r>
      <w:r>
        <w:rPr>
          <w:rFonts w:ascii="Arial" w:hAnsi="Arial" w:cs="Arial"/>
          <w:color w:val="000000" w:themeColor="text1"/>
          <w:sz w:val="24"/>
        </w:rPr>
        <w:t xml:space="preserve">конференциях граждан (собрания делегатов);» </w:t>
      </w:r>
      <w:r w:rsidRPr="008F0E8E">
        <w:rPr>
          <w:rFonts w:ascii="Arial" w:hAnsi="Arial" w:cs="Arial"/>
          <w:color w:val="000000" w:themeColor="text1"/>
          <w:sz w:val="24"/>
        </w:rPr>
        <w:t>исключить;</w:t>
      </w:r>
    </w:p>
    <w:p w:rsidR="00A336AC" w:rsidRDefault="00A336AC" w:rsidP="00D0487C">
      <w:pPr>
        <w:pStyle w:val="a7"/>
        <w:ind w:firstLine="709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- в части 2 статьи 14.1</w:t>
      </w:r>
      <w:r w:rsidR="00B149FE">
        <w:rPr>
          <w:rFonts w:ascii="Arial" w:hAnsi="Arial" w:cs="Arial"/>
          <w:color w:val="000000" w:themeColor="text1"/>
          <w:sz w:val="24"/>
        </w:rPr>
        <w:t xml:space="preserve"> слово</w:t>
      </w:r>
      <w:r w:rsidR="00B149FE" w:rsidRPr="00B149FE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B149FE">
        <w:rPr>
          <w:rFonts w:ascii="Arial" w:hAnsi="Arial" w:cs="Arial"/>
          <w:color w:val="000000"/>
          <w:spacing w:val="-1"/>
          <w:sz w:val="24"/>
          <w:szCs w:val="24"/>
        </w:rPr>
        <w:t>«шестнадцатилетнего» заменить словом «восемнадцатилетнего»;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- часть 4 статьи 14.1 изложить в следующей редакции: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 xml:space="preserve">«4. Инициативный проект до его внесения в </w:t>
      </w:r>
      <w:r w:rsidR="001E1BA9">
        <w:rPr>
          <w:rFonts w:ascii="Arial" w:hAnsi="Arial" w:cs="Arial"/>
          <w:sz w:val="24"/>
        </w:rPr>
        <w:t>А</w:t>
      </w:r>
      <w:r w:rsidRPr="007F75B7">
        <w:rPr>
          <w:rFonts w:ascii="Arial" w:hAnsi="Arial" w:cs="Arial"/>
          <w:sz w:val="24"/>
        </w:rPr>
        <w:t>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части.»</w:t>
      </w:r>
      <w:r w:rsidR="003501E5">
        <w:rPr>
          <w:rFonts w:ascii="Arial" w:hAnsi="Arial" w:cs="Arial"/>
          <w:sz w:val="24"/>
        </w:rPr>
        <w:t>;</w:t>
      </w:r>
    </w:p>
    <w:p w:rsidR="00681833" w:rsidRPr="00681833" w:rsidRDefault="00681833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ч</w:t>
      </w:r>
      <w:r w:rsidRPr="00681833">
        <w:rPr>
          <w:rFonts w:ascii="Arial" w:hAnsi="Arial" w:cs="Arial"/>
          <w:sz w:val="24"/>
        </w:rPr>
        <w:t>асть 5 статьи 15.1 изложить в следующей редакции:</w:t>
      </w:r>
    </w:p>
    <w:p w:rsidR="00681833" w:rsidRPr="00681833" w:rsidRDefault="00681833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681833">
        <w:rPr>
          <w:rFonts w:ascii="Arial" w:hAnsi="Arial" w:cs="Arial"/>
          <w:sz w:val="24"/>
        </w:rPr>
        <w:t xml:space="preserve">«5. Информация о внесении инициативного проекта в администрацию Поселения подлежит обнародованию, в том числе посредством размещения на официальном сайте Поселения в информационно-телекоммуникационной сети «Интернет», в течение трех рабочих дней со дня внесения инициативного проекта в администрацию Поселения и должна содержать сведения, указанные в настоящей статье, а также об инициаторах проекта. Одновременно граждане </w:t>
      </w:r>
      <w:r w:rsidRPr="00681833">
        <w:rPr>
          <w:rFonts w:ascii="Arial" w:hAnsi="Arial" w:cs="Arial"/>
          <w:sz w:val="24"/>
        </w:rPr>
        <w:lastRenderedPageBreak/>
        <w:t>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</w:t>
      </w:r>
      <w:r>
        <w:rPr>
          <w:rFonts w:ascii="Arial" w:hAnsi="Arial" w:cs="Arial"/>
          <w:sz w:val="24"/>
        </w:rPr>
        <w:t>»;</w:t>
      </w:r>
    </w:p>
    <w:p w:rsidR="003501E5" w:rsidRPr="00010D03" w:rsidRDefault="00010D03" w:rsidP="00D0487C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0D03">
        <w:rPr>
          <w:rFonts w:ascii="Arial" w:hAnsi="Arial" w:cs="Arial"/>
          <w:sz w:val="24"/>
          <w:szCs w:val="24"/>
        </w:rPr>
        <w:t>- в</w:t>
      </w:r>
      <w:r w:rsidRPr="00010D03">
        <w:rPr>
          <w:rFonts w:ascii="Arial" w:hAnsi="Arial" w:cs="Arial"/>
          <w:color w:val="000000"/>
          <w:sz w:val="24"/>
          <w:szCs w:val="24"/>
        </w:rPr>
        <w:t xml:space="preserve"> части 13 статьи 1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010D03">
        <w:rPr>
          <w:rFonts w:ascii="Arial" w:hAnsi="Arial" w:cs="Arial"/>
          <w:color w:val="000000"/>
          <w:sz w:val="24"/>
          <w:szCs w:val="24"/>
        </w:rPr>
        <w:t>.1 слова «или конференцией» исключить;</w:t>
      </w:r>
    </w:p>
    <w:p w:rsidR="00F14770" w:rsidRDefault="00310206" w:rsidP="00D0487C">
      <w:pPr>
        <w:pStyle w:val="a7"/>
        <w:ind w:firstLine="709"/>
        <w:rPr>
          <w:rFonts w:ascii="Arial" w:hAnsi="Arial" w:cs="Arial"/>
          <w:sz w:val="24"/>
        </w:rPr>
      </w:pPr>
      <w:r w:rsidRPr="006042D8">
        <w:rPr>
          <w:rFonts w:ascii="Arial" w:hAnsi="Arial" w:cs="Arial"/>
          <w:sz w:val="24"/>
        </w:rPr>
        <w:t>- в пункте 2 части 6 статьи 1</w:t>
      </w:r>
      <w:r w:rsidR="006042D8" w:rsidRPr="006042D8">
        <w:rPr>
          <w:rFonts w:ascii="Arial" w:hAnsi="Arial" w:cs="Arial"/>
          <w:sz w:val="24"/>
        </w:rPr>
        <w:t>5</w:t>
      </w:r>
      <w:r w:rsidRPr="006042D8">
        <w:rPr>
          <w:rFonts w:ascii="Arial" w:hAnsi="Arial" w:cs="Arial"/>
          <w:sz w:val="24"/>
        </w:rPr>
        <w:t>.1 слова «, конференциях» исключить;</w:t>
      </w:r>
    </w:p>
    <w:p w:rsidR="00912537" w:rsidRPr="00912537" w:rsidRDefault="0091253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а</w:t>
      </w:r>
      <w:r w:rsidRPr="00912537">
        <w:rPr>
          <w:rFonts w:ascii="Arial" w:hAnsi="Arial" w:cs="Arial"/>
          <w:sz w:val="24"/>
        </w:rPr>
        <w:t>бзац 5 части 2 статьи 1</w:t>
      </w:r>
      <w:r w:rsidR="00590336">
        <w:rPr>
          <w:rFonts w:ascii="Arial" w:hAnsi="Arial" w:cs="Arial"/>
          <w:sz w:val="24"/>
        </w:rPr>
        <w:t>7</w:t>
      </w:r>
      <w:r w:rsidRPr="00912537">
        <w:rPr>
          <w:rFonts w:ascii="Arial" w:hAnsi="Arial" w:cs="Arial"/>
          <w:sz w:val="24"/>
        </w:rPr>
        <w:t xml:space="preserve"> изложить в следующей редакции:</w:t>
      </w:r>
    </w:p>
    <w:p w:rsidR="00912537" w:rsidRPr="00912537" w:rsidRDefault="00912537" w:rsidP="00D0487C">
      <w:pPr>
        <w:pStyle w:val="a7"/>
        <w:ind w:firstLine="709"/>
        <w:jc w:val="both"/>
        <w:rPr>
          <w:rFonts w:ascii="Arial" w:hAnsi="Arial" w:cs="Arial"/>
          <w:spacing w:val="-1"/>
          <w:sz w:val="32"/>
        </w:rPr>
      </w:pPr>
      <w:r w:rsidRPr="00912537">
        <w:rPr>
          <w:rFonts w:ascii="Arial" w:hAnsi="Arial" w:cs="Arial"/>
          <w:sz w:val="24"/>
        </w:rPr>
        <w:t>«В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возраста.»</w:t>
      </w:r>
      <w:r w:rsidR="002945AF">
        <w:rPr>
          <w:rFonts w:ascii="Arial" w:hAnsi="Arial" w:cs="Arial"/>
          <w:sz w:val="24"/>
        </w:rPr>
        <w:t>;</w:t>
      </w:r>
    </w:p>
    <w:p w:rsidR="00F14770" w:rsidRDefault="006E5F0F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- статью 18 исключить;</w:t>
      </w:r>
    </w:p>
    <w:p w:rsidR="007C7163" w:rsidRDefault="007C7163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- </w:t>
      </w:r>
      <w:r w:rsidR="00D0487C" w:rsidRPr="00305A96">
        <w:rPr>
          <w:rFonts w:ascii="Arial" w:hAnsi="Arial" w:cs="Arial"/>
          <w:color w:val="000000"/>
          <w:spacing w:val="-1"/>
          <w:sz w:val="24"/>
          <w:szCs w:val="24"/>
        </w:rPr>
        <w:t xml:space="preserve">в </w:t>
      </w:r>
      <w:r w:rsidRPr="00305A96">
        <w:rPr>
          <w:rFonts w:ascii="Arial" w:hAnsi="Arial" w:cs="Arial"/>
          <w:color w:val="000000"/>
          <w:spacing w:val="-1"/>
          <w:sz w:val="24"/>
          <w:szCs w:val="24"/>
        </w:rPr>
        <w:t>части</w:t>
      </w:r>
      <w:r w:rsidR="00B149FE" w:rsidRPr="00305A9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305A96">
        <w:rPr>
          <w:rFonts w:ascii="Arial" w:hAnsi="Arial" w:cs="Arial"/>
          <w:color w:val="000000"/>
          <w:spacing w:val="-1"/>
          <w:sz w:val="24"/>
          <w:szCs w:val="24"/>
        </w:rPr>
        <w:t>2 статьи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19 слово «шестнадцатилетнего» заменить словом «восемнадцатилетнего»</w:t>
      </w:r>
      <w:r w:rsidR="00B149FE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F14770" w:rsidRPr="00B02C81" w:rsidRDefault="008B5977" w:rsidP="00D0487C">
      <w:pPr>
        <w:pStyle w:val="a7"/>
        <w:ind w:firstLine="709"/>
        <w:rPr>
          <w:rFonts w:ascii="Arial" w:hAnsi="Arial" w:cs="Arial"/>
          <w:spacing w:val="-1"/>
          <w:sz w:val="28"/>
          <w:szCs w:val="24"/>
        </w:rPr>
      </w:pPr>
      <w:r w:rsidRPr="008B5977">
        <w:rPr>
          <w:rFonts w:ascii="Arial" w:hAnsi="Arial" w:cs="Arial"/>
          <w:sz w:val="24"/>
        </w:rPr>
        <w:t>-в подпункте «а» пункта 1 части 2 статьи 31 слова «, конференций граждан (собраний делегатов)» исключить;</w:t>
      </w:r>
    </w:p>
    <w:p w:rsidR="007B3CD4" w:rsidRPr="007F636D" w:rsidRDefault="006E4B83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7B3CD4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6E4B83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9A5D18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FD0E92">
        <w:rPr>
          <w:rFonts w:ascii="Arial" w:hAnsi="Arial" w:cs="Arial"/>
          <w:sz w:val="24"/>
          <w:szCs w:val="24"/>
        </w:rPr>
        <w:t xml:space="preserve"> со дня поступления из Управления Министерства юстиции Российской Федерации по Иркутской области </w:t>
      </w:r>
      <w:r w:rsidR="00771E21">
        <w:rPr>
          <w:rFonts w:ascii="Arial" w:hAnsi="Arial" w:cs="Arial"/>
          <w:sz w:val="24"/>
          <w:szCs w:val="24"/>
        </w:rPr>
        <w:t>уведомления о включении сведений о решении Думы  в государственный реестр уставов му</w:t>
      </w:r>
      <w:r w:rsidR="00A72828">
        <w:rPr>
          <w:rFonts w:ascii="Arial" w:hAnsi="Arial" w:cs="Arial"/>
          <w:sz w:val="24"/>
          <w:szCs w:val="24"/>
        </w:rPr>
        <w:t xml:space="preserve">ниципальных образований Иркутской области </w:t>
      </w:r>
      <w:r w:rsidR="007B3CD4" w:rsidRPr="007F636D">
        <w:rPr>
          <w:rFonts w:ascii="Arial" w:hAnsi="Arial" w:cs="Arial"/>
          <w:sz w:val="24"/>
          <w:szCs w:val="24"/>
        </w:rPr>
        <w:t xml:space="preserve">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7F636D" w:rsidRDefault="006E4B83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7B3CD4" w:rsidRPr="009A5D18">
        <w:rPr>
          <w:rFonts w:ascii="Arial" w:hAnsi="Arial" w:cs="Arial"/>
          <w:b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</w:t>
      </w:r>
      <w:r w:rsidR="00624E75" w:rsidRPr="007F636D">
        <w:rPr>
          <w:rFonts w:ascii="Arial" w:hAnsi="Arial" w:cs="Arial"/>
        </w:rPr>
        <w:t xml:space="preserve">в </w:t>
      </w:r>
      <w:r w:rsidR="00624E75" w:rsidRPr="007F636D">
        <w:rPr>
          <w:rFonts w:ascii="Arial" w:hAnsi="Arial" w:cs="Arial"/>
          <w:color w:val="000000"/>
        </w:rPr>
        <w:t>периодическом</w:t>
      </w:r>
      <w:r w:rsidR="007B3CD4" w:rsidRPr="007F636D">
        <w:rPr>
          <w:rFonts w:ascii="Arial" w:hAnsi="Arial" w:cs="Arial"/>
          <w:color w:val="000000"/>
        </w:rPr>
        <w:t xml:space="preserve"> печатном средстве массовой информации «</w:t>
      </w:r>
      <w:r w:rsidR="00624E75">
        <w:rPr>
          <w:rFonts w:ascii="Arial" w:hAnsi="Arial" w:cs="Arial"/>
          <w:color w:val="000000"/>
        </w:rPr>
        <w:t>Маниловский</w:t>
      </w:r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2E04F5" w:rsidRDefault="002E04F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D0487C" w:rsidRPr="00BC4AB2" w:rsidRDefault="00D0487C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1654F1" w:rsidRPr="00011546" w:rsidRDefault="001654F1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212BEE" w:rsidRPr="004B1E55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624E75">
        <w:rPr>
          <w:rFonts w:ascii="Arial" w:hAnsi="Arial" w:cs="Arial"/>
          <w:color w:val="000000"/>
          <w:szCs w:val="28"/>
        </w:rPr>
        <w:t>образования «</w:t>
      </w:r>
      <w:proofErr w:type="spellStart"/>
      <w:proofErr w:type="gramStart"/>
      <w:r w:rsidR="00624E75">
        <w:rPr>
          <w:rFonts w:ascii="Arial" w:hAnsi="Arial" w:cs="Arial"/>
          <w:color w:val="000000"/>
          <w:szCs w:val="28"/>
        </w:rPr>
        <w:t>Маниловск</w:t>
      </w:r>
      <w:proofErr w:type="spellEnd"/>
      <w:r w:rsidR="002E04F5" w:rsidRPr="00727869">
        <w:rPr>
          <w:rFonts w:ascii="Arial" w:hAnsi="Arial" w:cs="Arial"/>
          <w:color w:val="000000"/>
          <w:szCs w:val="28"/>
        </w:rPr>
        <w:t xml:space="preserve">»   </w:t>
      </w:r>
      <w:proofErr w:type="gramEnd"/>
      <w:r w:rsidR="002E04F5" w:rsidRPr="00727869">
        <w:rPr>
          <w:rFonts w:ascii="Arial" w:hAnsi="Arial" w:cs="Arial"/>
          <w:color w:val="000000"/>
          <w:szCs w:val="28"/>
        </w:rPr>
        <w:t xml:space="preserve">                   </w:t>
      </w:r>
      <w:proofErr w:type="spellStart"/>
      <w:r w:rsidR="00624E75">
        <w:rPr>
          <w:rFonts w:ascii="Arial" w:hAnsi="Arial" w:cs="Arial"/>
          <w:color w:val="000000"/>
          <w:szCs w:val="28"/>
        </w:rPr>
        <w:t>Н.Г.Исламутдинова</w:t>
      </w:r>
      <w:proofErr w:type="spellEnd"/>
    </w:p>
    <w:p w:rsidR="00457755" w:rsidRPr="004B1E55" w:rsidRDefault="004577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sectPr w:rsidR="00457755" w:rsidRPr="004B1E55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61C" w:rsidRDefault="004C661C">
      <w:pPr>
        <w:spacing w:after="0" w:line="240" w:lineRule="auto"/>
      </w:pPr>
      <w:r>
        <w:separator/>
      </w:r>
    </w:p>
  </w:endnote>
  <w:endnote w:type="continuationSeparator" w:id="0">
    <w:p w:rsidR="004C661C" w:rsidRDefault="004C6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61C" w:rsidRDefault="004C661C">
      <w:pPr>
        <w:spacing w:after="0" w:line="240" w:lineRule="auto"/>
      </w:pPr>
      <w:r>
        <w:separator/>
      </w:r>
    </w:p>
  </w:footnote>
  <w:footnote w:type="continuationSeparator" w:id="0">
    <w:p w:rsidR="004C661C" w:rsidRDefault="004C6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8148D0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4C661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4C661C" w:rsidP="00644FD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02149"/>
    <w:rsid w:val="00007319"/>
    <w:rsid w:val="00010D03"/>
    <w:rsid w:val="00014004"/>
    <w:rsid w:val="0003053C"/>
    <w:rsid w:val="00033C25"/>
    <w:rsid w:val="00035748"/>
    <w:rsid w:val="0005175F"/>
    <w:rsid w:val="00051A31"/>
    <w:rsid w:val="00056111"/>
    <w:rsid w:val="00056A83"/>
    <w:rsid w:val="00080866"/>
    <w:rsid w:val="00093E2B"/>
    <w:rsid w:val="00097AF6"/>
    <w:rsid w:val="000A5265"/>
    <w:rsid w:val="000B4211"/>
    <w:rsid w:val="000B5F67"/>
    <w:rsid w:val="000C3620"/>
    <w:rsid w:val="000D1251"/>
    <w:rsid w:val="000E0299"/>
    <w:rsid w:val="000F022A"/>
    <w:rsid w:val="000F26BA"/>
    <w:rsid w:val="000F298A"/>
    <w:rsid w:val="00104C83"/>
    <w:rsid w:val="0011611D"/>
    <w:rsid w:val="0012766A"/>
    <w:rsid w:val="00131F76"/>
    <w:rsid w:val="00133FC0"/>
    <w:rsid w:val="0015161E"/>
    <w:rsid w:val="00164519"/>
    <w:rsid w:val="0016515D"/>
    <w:rsid w:val="001654F1"/>
    <w:rsid w:val="0018131E"/>
    <w:rsid w:val="00182110"/>
    <w:rsid w:val="00197450"/>
    <w:rsid w:val="00197F46"/>
    <w:rsid w:val="001A0B62"/>
    <w:rsid w:val="001B76DB"/>
    <w:rsid w:val="001D09BD"/>
    <w:rsid w:val="001E02AB"/>
    <w:rsid w:val="001E1BA9"/>
    <w:rsid w:val="001E3971"/>
    <w:rsid w:val="001E4523"/>
    <w:rsid w:val="001F2182"/>
    <w:rsid w:val="001F26C5"/>
    <w:rsid w:val="002069DD"/>
    <w:rsid w:val="00210D5E"/>
    <w:rsid w:val="00212BEE"/>
    <w:rsid w:val="00221EFC"/>
    <w:rsid w:val="002260D8"/>
    <w:rsid w:val="0023585C"/>
    <w:rsid w:val="002369CB"/>
    <w:rsid w:val="00236B8D"/>
    <w:rsid w:val="00242A17"/>
    <w:rsid w:val="0024548B"/>
    <w:rsid w:val="00251D67"/>
    <w:rsid w:val="00253908"/>
    <w:rsid w:val="00257DD7"/>
    <w:rsid w:val="00276F87"/>
    <w:rsid w:val="00277283"/>
    <w:rsid w:val="0028103C"/>
    <w:rsid w:val="002945AF"/>
    <w:rsid w:val="002B577E"/>
    <w:rsid w:val="002D1332"/>
    <w:rsid w:val="002E04F5"/>
    <w:rsid w:val="002F649A"/>
    <w:rsid w:val="00305A96"/>
    <w:rsid w:val="0030671C"/>
    <w:rsid w:val="00310206"/>
    <w:rsid w:val="00336B13"/>
    <w:rsid w:val="003501E5"/>
    <w:rsid w:val="00370383"/>
    <w:rsid w:val="00375ED7"/>
    <w:rsid w:val="0037698C"/>
    <w:rsid w:val="00377416"/>
    <w:rsid w:val="00387BAC"/>
    <w:rsid w:val="003914AB"/>
    <w:rsid w:val="0039172C"/>
    <w:rsid w:val="00396F8D"/>
    <w:rsid w:val="003A7EB9"/>
    <w:rsid w:val="003B15C4"/>
    <w:rsid w:val="003C21DD"/>
    <w:rsid w:val="003D3D48"/>
    <w:rsid w:val="003D7F41"/>
    <w:rsid w:val="003F4335"/>
    <w:rsid w:val="004001DC"/>
    <w:rsid w:val="00402FA8"/>
    <w:rsid w:val="00413527"/>
    <w:rsid w:val="00417CD3"/>
    <w:rsid w:val="004233D6"/>
    <w:rsid w:val="00452EFE"/>
    <w:rsid w:val="00457755"/>
    <w:rsid w:val="004768C5"/>
    <w:rsid w:val="004911A5"/>
    <w:rsid w:val="00491C63"/>
    <w:rsid w:val="004926EB"/>
    <w:rsid w:val="00492BD8"/>
    <w:rsid w:val="004937DE"/>
    <w:rsid w:val="004A3868"/>
    <w:rsid w:val="004A5167"/>
    <w:rsid w:val="004B1E55"/>
    <w:rsid w:val="004B385A"/>
    <w:rsid w:val="004C0DB8"/>
    <w:rsid w:val="004C2707"/>
    <w:rsid w:val="004C45A1"/>
    <w:rsid w:val="004C661C"/>
    <w:rsid w:val="004C7EB9"/>
    <w:rsid w:val="004D233C"/>
    <w:rsid w:val="004E116C"/>
    <w:rsid w:val="004E1C71"/>
    <w:rsid w:val="004E60C5"/>
    <w:rsid w:val="004F54A8"/>
    <w:rsid w:val="004F6346"/>
    <w:rsid w:val="00510D25"/>
    <w:rsid w:val="00510F04"/>
    <w:rsid w:val="00516C81"/>
    <w:rsid w:val="00530460"/>
    <w:rsid w:val="0053570D"/>
    <w:rsid w:val="0053760B"/>
    <w:rsid w:val="00581B10"/>
    <w:rsid w:val="00590336"/>
    <w:rsid w:val="005A47F3"/>
    <w:rsid w:val="005A4EFC"/>
    <w:rsid w:val="005C15A5"/>
    <w:rsid w:val="005C71AC"/>
    <w:rsid w:val="005E6008"/>
    <w:rsid w:val="005E6C16"/>
    <w:rsid w:val="005F71FA"/>
    <w:rsid w:val="006042D8"/>
    <w:rsid w:val="00623ADC"/>
    <w:rsid w:val="00624E75"/>
    <w:rsid w:val="00625649"/>
    <w:rsid w:val="006278E3"/>
    <w:rsid w:val="00640901"/>
    <w:rsid w:val="00644FD7"/>
    <w:rsid w:val="006462E0"/>
    <w:rsid w:val="00670815"/>
    <w:rsid w:val="0067280B"/>
    <w:rsid w:val="00681833"/>
    <w:rsid w:val="00682C11"/>
    <w:rsid w:val="00683E33"/>
    <w:rsid w:val="00692FF4"/>
    <w:rsid w:val="006C5249"/>
    <w:rsid w:val="006D668B"/>
    <w:rsid w:val="006E4B83"/>
    <w:rsid w:val="006E5F0F"/>
    <w:rsid w:val="00703CA5"/>
    <w:rsid w:val="0071282E"/>
    <w:rsid w:val="00731F64"/>
    <w:rsid w:val="00750F57"/>
    <w:rsid w:val="00752528"/>
    <w:rsid w:val="0076200F"/>
    <w:rsid w:val="00764B2E"/>
    <w:rsid w:val="00771E21"/>
    <w:rsid w:val="00774A50"/>
    <w:rsid w:val="007A0103"/>
    <w:rsid w:val="007B3CD4"/>
    <w:rsid w:val="007B6585"/>
    <w:rsid w:val="007B6CD5"/>
    <w:rsid w:val="007C273D"/>
    <w:rsid w:val="007C6AAB"/>
    <w:rsid w:val="007C7163"/>
    <w:rsid w:val="007D0D2E"/>
    <w:rsid w:val="007D2F21"/>
    <w:rsid w:val="007D5BF9"/>
    <w:rsid w:val="007F144D"/>
    <w:rsid w:val="007F636D"/>
    <w:rsid w:val="007F75B7"/>
    <w:rsid w:val="0080448F"/>
    <w:rsid w:val="0080735C"/>
    <w:rsid w:val="00811BD0"/>
    <w:rsid w:val="00812FE0"/>
    <w:rsid w:val="008148D0"/>
    <w:rsid w:val="008203F2"/>
    <w:rsid w:val="008232FE"/>
    <w:rsid w:val="00841F34"/>
    <w:rsid w:val="00851FB3"/>
    <w:rsid w:val="00853FE9"/>
    <w:rsid w:val="00856CBC"/>
    <w:rsid w:val="008705BF"/>
    <w:rsid w:val="00873115"/>
    <w:rsid w:val="00874D91"/>
    <w:rsid w:val="008836D2"/>
    <w:rsid w:val="00891BF2"/>
    <w:rsid w:val="008A6108"/>
    <w:rsid w:val="008B522B"/>
    <w:rsid w:val="008B5977"/>
    <w:rsid w:val="008C5652"/>
    <w:rsid w:val="008E2F7F"/>
    <w:rsid w:val="008E7EA5"/>
    <w:rsid w:val="008F06CC"/>
    <w:rsid w:val="008F0E8E"/>
    <w:rsid w:val="00912537"/>
    <w:rsid w:val="00912EC6"/>
    <w:rsid w:val="00955D63"/>
    <w:rsid w:val="009578C9"/>
    <w:rsid w:val="0097641C"/>
    <w:rsid w:val="00984859"/>
    <w:rsid w:val="00991B1C"/>
    <w:rsid w:val="009A5D18"/>
    <w:rsid w:val="009B28A7"/>
    <w:rsid w:val="009B5D56"/>
    <w:rsid w:val="009B6087"/>
    <w:rsid w:val="009E4B67"/>
    <w:rsid w:val="009F34DE"/>
    <w:rsid w:val="00A11997"/>
    <w:rsid w:val="00A13EAF"/>
    <w:rsid w:val="00A166DF"/>
    <w:rsid w:val="00A20E5A"/>
    <w:rsid w:val="00A264BD"/>
    <w:rsid w:val="00A30AB7"/>
    <w:rsid w:val="00A33046"/>
    <w:rsid w:val="00A336AC"/>
    <w:rsid w:val="00A354F8"/>
    <w:rsid w:val="00A37B61"/>
    <w:rsid w:val="00A623B0"/>
    <w:rsid w:val="00A64ACF"/>
    <w:rsid w:val="00A72828"/>
    <w:rsid w:val="00A961D6"/>
    <w:rsid w:val="00AA1848"/>
    <w:rsid w:val="00AA5079"/>
    <w:rsid w:val="00AA7CF2"/>
    <w:rsid w:val="00AD155A"/>
    <w:rsid w:val="00AE5E10"/>
    <w:rsid w:val="00AE5FA0"/>
    <w:rsid w:val="00B00B11"/>
    <w:rsid w:val="00B02C81"/>
    <w:rsid w:val="00B06DB9"/>
    <w:rsid w:val="00B149FE"/>
    <w:rsid w:val="00B40048"/>
    <w:rsid w:val="00B4658C"/>
    <w:rsid w:val="00B534C0"/>
    <w:rsid w:val="00B708E0"/>
    <w:rsid w:val="00B71412"/>
    <w:rsid w:val="00B773F1"/>
    <w:rsid w:val="00BA1043"/>
    <w:rsid w:val="00BA4788"/>
    <w:rsid w:val="00BC43A7"/>
    <w:rsid w:val="00BC4AB2"/>
    <w:rsid w:val="00BD27F0"/>
    <w:rsid w:val="00BD5A73"/>
    <w:rsid w:val="00BD5CAC"/>
    <w:rsid w:val="00BE2C1A"/>
    <w:rsid w:val="00BE4493"/>
    <w:rsid w:val="00BF05AE"/>
    <w:rsid w:val="00BF5631"/>
    <w:rsid w:val="00C02EB2"/>
    <w:rsid w:val="00C06462"/>
    <w:rsid w:val="00C278F0"/>
    <w:rsid w:val="00C305D1"/>
    <w:rsid w:val="00C346A9"/>
    <w:rsid w:val="00C57160"/>
    <w:rsid w:val="00C63F9C"/>
    <w:rsid w:val="00C7123A"/>
    <w:rsid w:val="00C72338"/>
    <w:rsid w:val="00C757E4"/>
    <w:rsid w:val="00C81905"/>
    <w:rsid w:val="00C83B96"/>
    <w:rsid w:val="00C84F65"/>
    <w:rsid w:val="00C863E8"/>
    <w:rsid w:val="00C945A1"/>
    <w:rsid w:val="00CA5846"/>
    <w:rsid w:val="00CA6F61"/>
    <w:rsid w:val="00CC7AED"/>
    <w:rsid w:val="00CD0254"/>
    <w:rsid w:val="00CD40EF"/>
    <w:rsid w:val="00CD7269"/>
    <w:rsid w:val="00CE41B4"/>
    <w:rsid w:val="00CE64D3"/>
    <w:rsid w:val="00D0487C"/>
    <w:rsid w:val="00D11A04"/>
    <w:rsid w:val="00D21C54"/>
    <w:rsid w:val="00D47B7B"/>
    <w:rsid w:val="00D56CBB"/>
    <w:rsid w:val="00D744EF"/>
    <w:rsid w:val="00D747CA"/>
    <w:rsid w:val="00D83E41"/>
    <w:rsid w:val="00D85E55"/>
    <w:rsid w:val="00DA79E9"/>
    <w:rsid w:val="00DB73CD"/>
    <w:rsid w:val="00DC4645"/>
    <w:rsid w:val="00DC4883"/>
    <w:rsid w:val="00DD5816"/>
    <w:rsid w:val="00DE6479"/>
    <w:rsid w:val="00DE7C65"/>
    <w:rsid w:val="00DF6685"/>
    <w:rsid w:val="00E0350A"/>
    <w:rsid w:val="00E25384"/>
    <w:rsid w:val="00E327EB"/>
    <w:rsid w:val="00E36200"/>
    <w:rsid w:val="00E50463"/>
    <w:rsid w:val="00E50AB0"/>
    <w:rsid w:val="00E5148C"/>
    <w:rsid w:val="00E53CC4"/>
    <w:rsid w:val="00E5617C"/>
    <w:rsid w:val="00E6476B"/>
    <w:rsid w:val="00E66188"/>
    <w:rsid w:val="00E67D9C"/>
    <w:rsid w:val="00E7024E"/>
    <w:rsid w:val="00E74BE1"/>
    <w:rsid w:val="00E83677"/>
    <w:rsid w:val="00E90B39"/>
    <w:rsid w:val="00E919FB"/>
    <w:rsid w:val="00E91FED"/>
    <w:rsid w:val="00EA4116"/>
    <w:rsid w:val="00EA6B07"/>
    <w:rsid w:val="00EB078C"/>
    <w:rsid w:val="00EB64B8"/>
    <w:rsid w:val="00EB73D9"/>
    <w:rsid w:val="00ED0444"/>
    <w:rsid w:val="00EE27E3"/>
    <w:rsid w:val="00EF3CF6"/>
    <w:rsid w:val="00F0569F"/>
    <w:rsid w:val="00F13963"/>
    <w:rsid w:val="00F14770"/>
    <w:rsid w:val="00F14EBE"/>
    <w:rsid w:val="00F314A4"/>
    <w:rsid w:val="00F3447F"/>
    <w:rsid w:val="00F37A6B"/>
    <w:rsid w:val="00F37C93"/>
    <w:rsid w:val="00F471BC"/>
    <w:rsid w:val="00F60749"/>
    <w:rsid w:val="00F75168"/>
    <w:rsid w:val="00F754E1"/>
    <w:rsid w:val="00F85C2D"/>
    <w:rsid w:val="00FB53FE"/>
    <w:rsid w:val="00FD0E92"/>
    <w:rsid w:val="00FE0F94"/>
    <w:rsid w:val="00FE2DA1"/>
    <w:rsid w:val="00FF023D"/>
    <w:rsid w:val="00FF0438"/>
    <w:rsid w:val="00FF19C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943703-D7EE-427B-A370-C8B8DDE7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21EF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AE5E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E5E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15C067-BA06-459E-8F66-E33A339D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301</cp:revision>
  <cp:lastPrinted>2026-08-05T01:14:00Z</cp:lastPrinted>
  <dcterms:created xsi:type="dcterms:W3CDTF">2022-05-05T07:44:00Z</dcterms:created>
  <dcterms:modified xsi:type="dcterms:W3CDTF">2026-08-05T01:16:00Z</dcterms:modified>
</cp:coreProperties>
</file>