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E0F" w:rsidRPr="003F3CC6" w:rsidRDefault="00255AAE" w:rsidP="001A2E0F">
      <w:pPr>
        <w:jc w:val="center"/>
        <w:rPr>
          <w:b/>
          <w:bCs/>
          <w:color w:val="000000"/>
          <w:kern w:val="28"/>
          <w:sz w:val="24"/>
          <w:szCs w:val="24"/>
        </w:rPr>
      </w:pPr>
      <w:r>
        <w:rPr>
          <w:b/>
          <w:bCs/>
          <w:color w:val="000000"/>
          <w:kern w:val="28"/>
          <w:sz w:val="24"/>
          <w:szCs w:val="24"/>
        </w:rPr>
        <w:t>12</w:t>
      </w:r>
      <w:r w:rsidR="001A2E0F">
        <w:rPr>
          <w:b/>
          <w:bCs/>
          <w:color w:val="000000"/>
          <w:kern w:val="28"/>
          <w:sz w:val="24"/>
          <w:szCs w:val="24"/>
        </w:rPr>
        <w:t xml:space="preserve">.07.2018 </w:t>
      </w:r>
      <w:r w:rsidR="001A2E0F" w:rsidRPr="003F3CC6">
        <w:rPr>
          <w:b/>
          <w:bCs/>
          <w:color w:val="000000"/>
          <w:kern w:val="28"/>
          <w:sz w:val="24"/>
          <w:szCs w:val="24"/>
        </w:rPr>
        <w:t>№</w:t>
      </w:r>
      <w:r>
        <w:rPr>
          <w:b/>
          <w:bCs/>
          <w:color w:val="000000"/>
          <w:kern w:val="28"/>
          <w:sz w:val="24"/>
          <w:szCs w:val="24"/>
        </w:rPr>
        <w:t>40</w:t>
      </w:r>
      <w:r w:rsidR="001A2E0F" w:rsidRPr="003F3CC6">
        <w:rPr>
          <w:b/>
          <w:bCs/>
          <w:color w:val="000000"/>
          <w:kern w:val="28"/>
          <w:sz w:val="24"/>
          <w:szCs w:val="24"/>
        </w:rPr>
        <w:t>-П</w:t>
      </w:r>
    </w:p>
    <w:p w:rsidR="001A2E0F" w:rsidRPr="003F3CC6" w:rsidRDefault="001A2E0F" w:rsidP="001A2E0F">
      <w:pPr>
        <w:jc w:val="center"/>
        <w:rPr>
          <w:b/>
          <w:sz w:val="24"/>
          <w:szCs w:val="24"/>
        </w:rPr>
      </w:pPr>
      <w:r w:rsidRPr="003F3CC6">
        <w:rPr>
          <w:b/>
          <w:sz w:val="24"/>
          <w:szCs w:val="24"/>
        </w:rPr>
        <w:t>РОССИЙСКАЯ ФЕДЕРАЦИЯ</w:t>
      </w:r>
    </w:p>
    <w:p w:rsidR="001A2E0F" w:rsidRPr="003F3CC6" w:rsidRDefault="001A2E0F" w:rsidP="001A2E0F">
      <w:pPr>
        <w:jc w:val="center"/>
        <w:rPr>
          <w:b/>
          <w:sz w:val="24"/>
          <w:szCs w:val="24"/>
        </w:rPr>
      </w:pPr>
      <w:r w:rsidRPr="003F3CC6">
        <w:rPr>
          <w:b/>
          <w:sz w:val="24"/>
          <w:szCs w:val="24"/>
        </w:rPr>
        <w:t>ИРКУТСКАЯ ОБЛАСТЬ</w:t>
      </w:r>
    </w:p>
    <w:p w:rsidR="001A2E0F" w:rsidRPr="003F3CC6" w:rsidRDefault="001A2E0F" w:rsidP="001A2E0F">
      <w:pPr>
        <w:jc w:val="center"/>
        <w:rPr>
          <w:b/>
          <w:sz w:val="24"/>
          <w:szCs w:val="24"/>
        </w:rPr>
      </w:pPr>
      <w:r w:rsidRPr="003F3CC6">
        <w:rPr>
          <w:b/>
          <w:sz w:val="24"/>
          <w:szCs w:val="24"/>
        </w:rPr>
        <w:t>АЛАРСКИЙ МУНИЦИПАЛЬНЫЙ РАЙОН</w:t>
      </w:r>
    </w:p>
    <w:p w:rsidR="001A2E0F" w:rsidRPr="003F3CC6" w:rsidRDefault="001A2E0F" w:rsidP="001A2E0F">
      <w:pPr>
        <w:jc w:val="center"/>
        <w:rPr>
          <w:b/>
          <w:sz w:val="24"/>
          <w:szCs w:val="24"/>
        </w:rPr>
      </w:pPr>
      <w:r w:rsidRPr="003F3CC6">
        <w:rPr>
          <w:b/>
          <w:sz w:val="24"/>
          <w:szCs w:val="24"/>
        </w:rPr>
        <w:t>МУНИЦИПАЛЬНОЕ ОБРАЗОВАНИЕ «</w:t>
      </w:r>
      <w:r w:rsidR="00255AAE">
        <w:rPr>
          <w:b/>
          <w:sz w:val="24"/>
          <w:szCs w:val="24"/>
        </w:rPr>
        <w:t>МАНИЛОВСК</w:t>
      </w:r>
      <w:r w:rsidRPr="003F3CC6">
        <w:rPr>
          <w:b/>
          <w:sz w:val="24"/>
          <w:szCs w:val="24"/>
        </w:rPr>
        <w:t>»</w:t>
      </w:r>
    </w:p>
    <w:p w:rsidR="001A2E0F" w:rsidRPr="003F3CC6" w:rsidRDefault="001A2E0F" w:rsidP="001A2E0F">
      <w:pPr>
        <w:jc w:val="center"/>
        <w:rPr>
          <w:b/>
          <w:sz w:val="24"/>
          <w:szCs w:val="24"/>
        </w:rPr>
      </w:pPr>
      <w:r w:rsidRPr="003F3CC6">
        <w:rPr>
          <w:b/>
          <w:sz w:val="24"/>
          <w:szCs w:val="24"/>
        </w:rPr>
        <w:t>АДМИНИСТРАЦИЯ</w:t>
      </w:r>
    </w:p>
    <w:p w:rsidR="001A2E0F" w:rsidRPr="003F3CC6" w:rsidRDefault="001A2E0F" w:rsidP="001A2E0F">
      <w:pPr>
        <w:jc w:val="center"/>
        <w:rPr>
          <w:b/>
          <w:sz w:val="24"/>
          <w:szCs w:val="24"/>
        </w:rPr>
      </w:pPr>
      <w:r w:rsidRPr="003F3CC6">
        <w:rPr>
          <w:b/>
          <w:sz w:val="24"/>
          <w:szCs w:val="24"/>
        </w:rPr>
        <w:t>ПОСТАНОВЛЕНИЕ</w:t>
      </w:r>
    </w:p>
    <w:p w:rsidR="001A2E0F" w:rsidRPr="001A2E0F" w:rsidRDefault="001A2E0F" w:rsidP="001A2E0F">
      <w:pPr>
        <w:jc w:val="center"/>
        <w:rPr>
          <w:b/>
          <w:bCs/>
          <w:kern w:val="28"/>
          <w:sz w:val="24"/>
          <w:szCs w:val="24"/>
        </w:rPr>
      </w:pPr>
    </w:p>
    <w:p w:rsidR="001A2E0F" w:rsidRPr="001A2E0F" w:rsidRDefault="001A2E0F" w:rsidP="001A2E0F">
      <w:pPr>
        <w:jc w:val="center"/>
        <w:rPr>
          <w:b/>
          <w:sz w:val="24"/>
          <w:szCs w:val="24"/>
        </w:rPr>
      </w:pPr>
      <w:r w:rsidRPr="001A2E0F">
        <w:rPr>
          <w:b/>
          <w:sz w:val="24"/>
          <w:szCs w:val="24"/>
        </w:rPr>
        <w:t>Об утверждении муниципальной</w:t>
      </w:r>
    </w:p>
    <w:p w:rsidR="001A2E0F" w:rsidRPr="001A2E0F" w:rsidRDefault="001A2E0F" w:rsidP="001A2E0F">
      <w:pPr>
        <w:jc w:val="center"/>
        <w:rPr>
          <w:rFonts w:eastAsia="Times New Roman"/>
          <w:b/>
          <w:color w:val="000000"/>
          <w:sz w:val="24"/>
          <w:szCs w:val="24"/>
        </w:rPr>
      </w:pPr>
      <w:r w:rsidRPr="001A2E0F">
        <w:rPr>
          <w:b/>
          <w:sz w:val="24"/>
          <w:szCs w:val="24"/>
        </w:rPr>
        <w:t xml:space="preserve">Программы </w:t>
      </w:r>
      <w:r w:rsidRPr="001A2E0F">
        <w:rPr>
          <w:rFonts w:eastAsia="Times New Roman"/>
          <w:b/>
          <w:color w:val="000000"/>
          <w:sz w:val="24"/>
          <w:szCs w:val="24"/>
        </w:rPr>
        <w:t>«Экологическая безопасность</w:t>
      </w:r>
    </w:p>
    <w:p w:rsidR="001A2E0F" w:rsidRPr="001A2E0F" w:rsidRDefault="001A2E0F" w:rsidP="001A2E0F">
      <w:pPr>
        <w:jc w:val="center"/>
        <w:rPr>
          <w:rFonts w:eastAsia="Times New Roman"/>
          <w:b/>
          <w:color w:val="000000"/>
          <w:sz w:val="24"/>
          <w:szCs w:val="24"/>
        </w:rPr>
      </w:pPr>
      <w:r w:rsidRPr="001A2E0F">
        <w:rPr>
          <w:rFonts w:eastAsia="Times New Roman"/>
          <w:b/>
          <w:color w:val="000000"/>
          <w:sz w:val="24"/>
          <w:szCs w:val="24"/>
        </w:rPr>
        <w:t>муниципального образования «</w:t>
      </w:r>
      <w:r w:rsidR="00255AAE">
        <w:rPr>
          <w:rFonts w:eastAsia="Times New Roman"/>
          <w:b/>
          <w:color w:val="000000"/>
          <w:sz w:val="24"/>
          <w:szCs w:val="24"/>
        </w:rPr>
        <w:t>Маниловск</w:t>
      </w:r>
      <w:r w:rsidRPr="001A2E0F">
        <w:rPr>
          <w:rFonts w:eastAsia="Times New Roman"/>
          <w:b/>
          <w:color w:val="000000"/>
          <w:sz w:val="24"/>
          <w:szCs w:val="24"/>
        </w:rPr>
        <w:t>» на 2018-2020 годы»</w:t>
      </w:r>
    </w:p>
    <w:p w:rsidR="00AF4D43" w:rsidRDefault="00AF4D43"/>
    <w:p w:rsidR="001A2E0F" w:rsidRPr="001A2E0F" w:rsidRDefault="001A2E0F" w:rsidP="001A2E0F">
      <w:pPr>
        <w:ind w:firstLine="709"/>
        <w:jc w:val="both"/>
        <w:rPr>
          <w:color w:val="000000"/>
          <w:sz w:val="24"/>
          <w:szCs w:val="24"/>
        </w:rPr>
      </w:pPr>
      <w:r w:rsidRPr="001A2E0F">
        <w:rPr>
          <w:rFonts w:eastAsia="Times New Roman"/>
          <w:color w:val="000000"/>
          <w:sz w:val="24"/>
          <w:szCs w:val="24"/>
        </w:rPr>
        <w:t>В целях реализации ст.179 Бюджетного кодекса Российской Федерации и в соответствии с Федеральным законом от 01.01.2001 N 131-ФЗ «Об общих принципах организации местного самоуправления в Российской Федерации», с последующими изменениями и дополнениями, Федеральным законом от 01.01.2001 N 52 «О санитарно-эпидемиологическом благополучии населения», с последующими изменениями и дополнениями, Уставом муниципального образования «</w:t>
      </w:r>
      <w:r w:rsidR="00255AAE">
        <w:rPr>
          <w:rFonts w:eastAsia="Times New Roman"/>
          <w:color w:val="000000"/>
          <w:sz w:val="24"/>
          <w:szCs w:val="24"/>
        </w:rPr>
        <w:t>Маниловск</w:t>
      </w:r>
      <w:r w:rsidRPr="001A2E0F">
        <w:rPr>
          <w:rFonts w:eastAsia="Times New Roman"/>
          <w:color w:val="000000"/>
          <w:sz w:val="24"/>
          <w:szCs w:val="24"/>
        </w:rPr>
        <w:t>»</w:t>
      </w:r>
      <w:r w:rsidRPr="001A2E0F">
        <w:rPr>
          <w:color w:val="000000"/>
          <w:sz w:val="24"/>
          <w:szCs w:val="24"/>
        </w:rPr>
        <w:t xml:space="preserve">, </w:t>
      </w:r>
    </w:p>
    <w:p w:rsidR="001A2E0F" w:rsidRPr="001A2E0F" w:rsidRDefault="001A2E0F" w:rsidP="001A2E0F">
      <w:pPr>
        <w:ind w:firstLine="709"/>
        <w:jc w:val="both"/>
        <w:rPr>
          <w:color w:val="000000"/>
          <w:sz w:val="24"/>
          <w:szCs w:val="24"/>
        </w:rPr>
      </w:pPr>
    </w:p>
    <w:p w:rsidR="001A2E0F" w:rsidRPr="001A2E0F" w:rsidRDefault="001A2E0F" w:rsidP="001A2E0F">
      <w:pPr>
        <w:jc w:val="center"/>
        <w:rPr>
          <w:sz w:val="24"/>
          <w:szCs w:val="24"/>
        </w:rPr>
      </w:pPr>
      <w:r w:rsidRPr="001A2E0F">
        <w:rPr>
          <w:sz w:val="24"/>
          <w:szCs w:val="24"/>
        </w:rPr>
        <w:t>ПОСТАНОВЛЯЕТ:</w:t>
      </w:r>
    </w:p>
    <w:p w:rsidR="001A2E0F" w:rsidRPr="001A2E0F" w:rsidRDefault="001A2E0F" w:rsidP="001A2E0F">
      <w:pPr>
        <w:jc w:val="center"/>
        <w:rPr>
          <w:sz w:val="24"/>
          <w:szCs w:val="24"/>
        </w:rPr>
      </w:pPr>
    </w:p>
    <w:p w:rsidR="001A2E0F" w:rsidRPr="001A2E0F" w:rsidRDefault="001A2E0F" w:rsidP="001A2E0F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4"/>
        </w:rPr>
      </w:pPr>
      <w:r w:rsidRPr="001A2E0F">
        <w:rPr>
          <w:rFonts w:eastAsia="Times New Roman"/>
          <w:color w:val="000000"/>
          <w:sz w:val="24"/>
          <w:szCs w:val="24"/>
        </w:rPr>
        <w:t>Утвердить муниципальную программу администрации муниципального образования «</w:t>
      </w:r>
      <w:r w:rsidR="00255AAE">
        <w:rPr>
          <w:rFonts w:eastAsia="Times New Roman"/>
          <w:color w:val="000000"/>
          <w:sz w:val="24"/>
          <w:szCs w:val="24"/>
        </w:rPr>
        <w:t>Маниловск</w:t>
      </w:r>
      <w:r w:rsidRPr="001A2E0F">
        <w:rPr>
          <w:rFonts w:eastAsia="Times New Roman"/>
          <w:color w:val="000000"/>
          <w:sz w:val="24"/>
          <w:szCs w:val="24"/>
        </w:rPr>
        <w:t>» «Экологическая безопасность муниципального образования «</w:t>
      </w:r>
      <w:r w:rsidR="00255AAE">
        <w:rPr>
          <w:rFonts w:eastAsia="Times New Roman"/>
          <w:color w:val="000000"/>
          <w:sz w:val="24"/>
          <w:szCs w:val="24"/>
        </w:rPr>
        <w:t>Маниловск</w:t>
      </w:r>
      <w:r w:rsidRPr="001A2E0F">
        <w:rPr>
          <w:rFonts w:eastAsia="Times New Roman"/>
          <w:color w:val="000000"/>
          <w:sz w:val="24"/>
          <w:szCs w:val="24"/>
        </w:rPr>
        <w:t>» на 2018-2020 годы" (далее - "Программа) согласно приложению.</w:t>
      </w:r>
    </w:p>
    <w:p w:rsidR="001A2E0F" w:rsidRPr="001A2E0F" w:rsidRDefault="00E554C1" w:rsidP="001A2E0F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4"/>
        </w:rPr>
      </w:pPr>
      <w:r w:rsidRPr="001A2E0F">
        <w:rPr>
          <w:color w:val="000000"/>
          <w:spacing w:val="3"/>
          <w:sz w:val="24"/>
          <w:szCs w:val="24"/>
        </w:rPr>
        <w:t>Предусмотреть</w:t>
      </w:r>
      <w:r w:rsidR="001A2E0F" w:rsidRPr="001A2E0F">
        <w:rPr>
          <w:color w:val="000000"/>
          <w:spacing w:val="3"/>
          <w:sz w:val="24"/>
          <w:szCs w:val="24"/>
        </w:rPr>
        <w:t xml:space="preserve"> ежегодно средства в объемах, предусмотренных в </w:t>
      </w:r>
      <w:r w:rsidR="001A2E0F" w:rsidRPr="001A2E0F">
        <w:rPr>
          <w:color w:val="000000"/>
          <w:spacing w:val="1"/>
          <w:sz w:val="24"/>
          <w:szCs w:val="24"/>
        </w:rPr>
        <w:t>Программе, в проектах бюджета муниципального образования «</w:t>
      </w:r>
      <w:r w:rsidR="00255AAE">
        <w:rPr>
          <w:color w:val="000000"/>
          <w:spacing w:val="1"/>
          <w:sz w:val="24"/>
          <w:szCs w:val="24"/>
        </w:rPr>
        <w:t>Маниловск</w:t>
      </w:r>
      <w:r w:rsidR="001A2E0F" w:rsidRPr="001A2E0F">
        <w:rPr>
          <w:color w:val="000000"/>
          <w:spacing w:val="1"/>
          <w:sz w:val="24"/>
          <w:szCs w:val="24"/>
        </w:rPr>
        <w:t>»</w:t>
      </w:r>
      <w:r w:rsidR="001A2E0F" w:rsidRPr="001A2E0F">
        <w:rPr>
          <w:i/>
          <w:iCs/>
          <w:color w:val="000000"/>
          <w:spacing w:val="3"/>
          <w:sz w:val="24"/>
          <w:szCs w:val="24"/>
        </w:rPr>
        <w:t xml:space="preserve"> </w:t>
      </w:r>
      <w:r w:rsidR="001A2E0F" w:rsidRPr="001A2E0F">
        <w:rPr>
          <w:color w:val="000000"/>
          <w:spacing w:val="3"/>
          <w:sz w:val="24"/>
          <w:szCs w:val="24"/>
        </w:rPr>
        <w:t xml:space="preserve">на очередной </w:t>
      </w:r>
      <w:r w:rsidR="001A2E0F" w:rsidRPr="001A2E0F">
        <w:rPr>
          <w:color w:val="000000"/>
          <w:sz w:val="24"/>
          <w:szCs w:val="24"/>
        </w:rPr>
        <w:t>финансовый год для реализации мероприятий Программы.</w:t>
      </w:r>
    </w:p>
    <w:p w:rsidR="001A2E0F" w:rsidRPr="001A2E0F" w:rsidRDefault="001A2E0F" w:rsidP="00DA4A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2E0F">
        <w:rPr>
          <w:rFonts w:ascii="Arial" w:hAnsi="Arial" w:cs="Arial"/>
          <w:sz w:val="24"/>
          <w:szCs w:val="24"/>
        </w:rPr>
        <w:t xml:space="preserve">Утвердить план </w:t>
      </w:r>
      <w:r w:rsidRPr="00DA4A3B">
        <w:rPr>
          <w:rFonts w:ascii="Arial" w:hAnsi="Arial" w:cs="Arial"/>
          <w:sz w:val="24"/>
          <w:szCs w:val="24"/>
        </w:rPr>
        <w:t xml:space="preserve">мероприятий </w:t>
      </w:r>
      <w:r w:rsidR="00DA4A3B" w:rsidRPr="00DA4A3B">
        <w:rPr>
          <w:rFonts w:ascii="Arial" w:hAnsi="Arial" w:cs="Arial"/>
          <w:sz w:val="24"/>
          <w:szCs w:val="24"/>
        </w:rPr>
        <w:t xml:space="preserve">муниципальной программы «Экологическая </w:t>
      </w:r>
      <w:r w:rsidR="00E554C1" w:rsidRPr="00DA4A3B">
        <w:rPr>
          <w:rFonts w:ascii="Arial" w:hAnsi="Arial" w:cs="Arial"/>
          <w:sz w:val="24"/>
          <w:szCs w:val="24"/>
        </w:rPr>
        <w:t>безопасность муниципального</w:t>
      </w:r>
      <w:r w:rsidR="00DA4A3B" w:rsidRPr="00DA4A3B">
        <w:rPr>
          <w:rFonts w:ascii="Arial" w:hAnsi="Arial" w:cs="Arial"/>
          <w:sz w:val="24"/>
          <w:szCs w:val="24"/>
        </w:rPr>
        <w:t xml:space="preserve"> образования «</w:t>
      </w:r>
      <w:r w:rsidR="00255AAE">
        <w:rPr>
          <w:rFonts w:ascii="Arial" w:hAnsi="Arial" w:cs="Arial"/>
          <w:sz w:val="24"/>
          <w:szCs w:val="24"/>
        </w:rPr>
        <w:t>Маниловск</w:t>
      </w:r>
      <w:r w:rsidR="00DA4A3B" w:rsidRPr="00DA4A3B">
        <w:rPr>
          <w:rFonts w:ascii="Arial" w:hAnsi="Arial" w:cs="Arial"/>
          <w:sz w:val="24"/>
          <w:szCs w:val="24"/>
        </w:rPr>
        <w:t>» на 2018-</w:t>
      </w:r>
      <w:r w:rsidR="00E554C1" w:rsidRPr="00DA4A3B">
        <w:rPr>
          <w:rFonts w:ascii="Arial" w:hAnsi="Arial" w:cs="Arial"/>
          <w:sz w:val="24"/>
          <w:szCs w:val="24"/>
        </w:rPr>
        <w:t>2020 годы</w:t>
      </w:r>
      <w:r w:rsidRPr="00DA4A3B">
        <w:rPr>
          <w:rFonts w:ascii="Arial" w:hAnsi="Arial" w:cs="Arial"/>
          <w:sz w:val="24"/>
          <w:szCs w:val="24"/>
        </w:rPr>
        <w:t xml:space="preserve"> (</w:t>
      </w:r>
      <w:r w:rsidR="00174F86">
        <w:rPr>
          <w:rFonts w:ascii="Arial" w:hAnsi="Arial" w:cs="Arial"/>
          <w:sz w:val="24"/>
          <w:szCs w:val="24"/>
        </w:rPr>
        <w:t>Таблица 1</w:t>
      </w:r>
      <w:r w:rsidR="00DA4A3B">
        <w:rPr>
          <w:rFonts w:ascii="Arial" w:hAnsi="Arial" w:cs="Arial"/>
          <w:sz w:val="24"/>
          <w:szCs w:val="24"/>
        </w:rPr>
        <w:t>)</w:t>
      </w:r>
    </w:p>
    <w:p w:rsidR="001A2E0F" w:rsidRPr="001A2E0F" w:rsidRDefault="001A2E0F" w:rsidP="001A2E0F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4"/>
        </w:rPr>
      </w:pPr>
      <w:r w:rsidRPr="001A2E0F">
        <w:rPr>
          <w:sz w:val="24"/>
          <w:szCs w:val="24"/>
        </w:rPr>
        <w:t>Опубликовать настоящее постановление в «</w:t>
      </w:r>
      <w:r w:rsidR="00255AAE">
        <w:rPr>
          <w:sz w:val="24"/>
          <w:szCs w:val="24"/>
        </w:rPr>
        <w:t>Маниловском</w:t>
      </w:r>
      <w:r w:rsidRPr="001A2E0F">
        <w:rPr>
          <w:sz w:val="24"/>
          <w:szCs w:val="24"/>
        </w:rPr>
        <w:t xml:space="preserve"> вестнике» </w:t>
      </w:r>
      <w:r w:rsidR="00255AAE">
        <w:rPr>
          <w:sz w:val="24"/>
          <w:szCs w:val="24"/>
        </w:rPr>
        <w:t>и в</w:t>
      </w:r>
      <w:r w:rsidRPr="001A2E0F">
        <w:rPr>
          <w:sz w:val="24"/>
          <w:szCs w:val="24"/>
        </w:rPr>
        <w:t xml:space="preserve"> сети Интернет.</w:t>
      </w:r>
    </w:p>
    <w:p w:rsidR="001A2E0F" w:rsidRPr="001A2E0F" w:rsidRDefault="001A2E0F" w:rsidP="001A2E0F">
      <w:pPr>
        <w:pStyle w:val="ConsPlusNormal"/>
        <w:widowControl/>
        <w:ind w:firstLine="0"/>
        <w:rPr>
          <w:sz w:val="24"/>
          <w:szCs w:val="24"/>
        </w:rPr>
      </w:pPr>
    </w:p>
    <w:p w:rsidR="001A2E0F" w:rsidRPr="001A2E0F" w:rsidRDefault="001A2E0F" w:rsidP="001A2E0F">
      <w:pPr>
        <w:pStyle w:val="ConsPlusNormal"/>
        <w:widowControl/>
        <w:spacing w:line="360" w:lineRule="auto"/>
        <w:ind w:firstLine="0"/>
        <w:jc w:val="center"/>
        <w:rPr>
          <w:sz w:val="24"/>
          <w:szCs w:val="24"/>
        </w:rPr>
      </w:pPr>
      <w:r w:rsidRPr="001A2E0F">
        <w:rPr>
          <w:sz w:val="24"/>
          <w:szCs w:val="24"/>
        </w:rPr>
        <w:t>Глава МО «</w:t>
      </w:r>
      <w:proofErr w:type="gramStart"/>
      <w:r w:rsidR="00255AAE">
        <w:rPr>
          <w:sz w:val="24"/>
          <w:szCs w:val="24"/>
        </w:rPr>
        <w:t>Маниловск</w:t>
      </w:r>
      <w:r w:rsidRPr="001A2E0F">
        <w:rPr>
          <w:sz w:val="24"/>
          <w:szCs w:val="24"/>
        </w:rPr>
        <w:t xml:space="preserve">»   </w:t>
      </w:r>
      <w:proofErr w:type="gramEnd"/>
      <w:r w:rsidRPr="001A2E0F">
        <w:rPr>
          <w:sz w:val="24"/>
          <w:szCs w:val="24"/>
        </w:rPr>
        <w:t xml:space="preserve"> </w:t>
      </w:r>
      <w:r w:rsidR="00255AAE">
        <w:rPr>
          <w:sz w:val="24"/>
          <w:szCs w:val="24"/>
        </w:rPr>
        <w:t xml:space="preserve">                                  </w:t>
      </w:r>
      <w:r w:rsidRPr="001A2E0F">
        <w:rPr>
          <w:sz w:val="24"/>
          <w:szCs w:val="24"/>
        </w:rPr>
        <w:t xml:space="preserve">     </w:t>
      </w:r>
      <w:r w:rsidR="002C2BE7">
        <w:rPr>
          <w:sz w:val="24"/>
          <w:szCs w:val="24"/>
        </w:rPr>
        <w:t>Н.Г. Трофимова</w:t>
      </w:r>
    </w:p>
    <w:p w:rsidR="001A2E0F" w:rsidRPr="001A2E0F" w:rsidRDefault="001A2E0F">
      <w:pPr>
        <w:rPr>
          <w:sz w:val="24"/>
          <w:szCs w:val="24"/>
        </w:rPr>
      </w:pPr>
    </w:p>
    <w:p w:rsidR="001A2E0F" w:rsidRDefault="001A2E0F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 w:rsidP="00DA4A3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lastRenderedPageBreak/>
        <w:t xml:space="preserve">Приложение </w:t>
      </w:r>
    </w:p>
    <w:p w:rsidR="00DA4A3B" w:rsidRDefault="00DA4A3B" w:rsidP="00DA4A3B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8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к  Постановлению администрации </w:t>
      </w:r>
    </w:p>
    <w:p w:rsidR="00DA4A3B" w:rsidRDefault="00DA4A3B" w:rsidP="00DA4A3B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5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муниципального образования «</w:t>
      </w:r>
      <w:r w:rsidR="00255AAE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Маниловск</w:t>
      </w: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»  </w:t>
      </w:r>
    </w:p>
    <w:p w:rsidR="00DA4A3B" w:rsidRDefault="001573EE" w:rsidP="00DA4A3B">
      <w:pPr>
        <w:shd w:val="clear" w:color="auto" w:fill="FFFFFF"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  <w:bookmarkStart w:id="0" w:name="_GoBack"/>
      <w:bookmarkEnd w:id="0"/>
      <w:proofErr w:type="gramStart"/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от</w:t>
      </w:r>
      <w:proofErr w:type="gramEnd"/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12.07.2018</w:t>
      </w:r>
      <w:r w:rsidR="00DA4A3B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№</w:t>
      </w:r>
      <w:r w:rsidR="00255AAE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40</w:t>
      </w:r>
      <w:r w:rsidR="00DA4A3B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-п</w:t>
      </w:r>
    </w:p>
    <w:p w:rsidR="00DA4A3B" w:rsidRDefault="00DA4A3B" w:rsidP="00DA4A3B">
      <w:pPr>
        <w:shd w:val="clear" w:color="auto" w:fill="FFFFFF"/>
        <w:spacing w:line="200" w:lineRule="atLeast"/>
        <w:ind w:left="4301"/>
        <w:contextualSpacing/>
        <w:jc w:val="right"/>
        <w:rPr>
          <w:rFonts w:ascii="Times New Roman" w:hAnsi="Times New Roman" w:cs="Times New Roman"/>
          <w:color w:val="000000"/>
          <w:spacing w:val="-5"/>
          <w:u w:val="single"/>
        </w:rPr>
      </w:pPr>
    </w:p>
    <w:p w:rsidR="00DA4A3B" w:rsidRDefault="00DA4A3B" w:rsidP="00DA4A3B">
      <w:pPr>
        <w:spacing w:line="200" w:lineRule="atLeast"/>
        <w:jc w:val="center"/>
        <w:rPr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Pr="00DA4A3B" w:rsidRDefault="00DA4A3B" w:rsidP="00DA4A3B">
      <w:pPr>
        <w:spacing w:line="200" w:lineRule="atLeast"/>
        <w:jc w:val="center"/>
        <w:rPr>
          <w:b/>
          <w:color w:val="000000"/>
        </w:rPr>
      </w:pPr>
      <w:r w:rsidRPr="00DA4A3B">
        <w:rPr>
          <w:b/>
        </w:rPr>
        <w:t>Муниципальная программа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color w:val="000000"/>
          <w:sz w:val="28"/>
          <w:szCs w:val="28"/>
        </w:rPr>
      </w:pP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«Экологическая безопасность муниципального образования «</w:t>
      </w:r>
      <w:r w:rsidR="00255AAE">
        <w:rPr>
          <w:rFonts w:ascii="Arial" w:hAnsi="Arial" w:cs="Arial"/>
          <w:b/>
          <w:color w:val="000000"/>
          <w:sz w:val="28"/>
          <w:szCs w:val="28"/>
          <w:lang w:eastAsia="ru-RU"/>
        </w:rPr>
        <w:t>Маниловск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» на 2018-2020 годы»</w:t>
      </w:r>
      <w:r w:rsidRPr="00DA4A3B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sz w:val="28"/>
          <w:szCs w:val="28"/>
        </w:rPr>
      </w:pPr>
    </w:p>
    <w:p w:rsidR="00DA4A3B" w:rsidRPr="00DA4A3B" w:rsidRDefault="00DA4A3B" w:rsidP="00DA4A3B">
      <w:pPr>
        <w:spacing w:line="200" w:lineRule="atLeast"/>
        <w:jc w:val="center"/>
        <w:rPr>
          <w:rFonts w:ascii="Times New Roman" w:hAnsi="Times New Roman" w:cs="Times New Roman"/>
          <w:b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  <w:sz w:val="24"/>
          <w:szCs w:val="24"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  <w:r>
        <w:rPr>
          <w:b/>
        </w:rPr>
        <w:t>2018 г.</w:t>
      </w: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Pr="00DA4A3B" w:rsidRDefault="00DA4A3B" w:rsidP="00DA4A3B">
      <w:pPr>
        <w:spacing w:line="200" w:lineRule="atLeast"/>
        <w:jc w:val="center"/>
        <w:rPr>
          <w:b/>
        </w:rPr>
      </w:pPr>
      <w:r>
        <w:rPr>
          <w:b/>
        </w:rPr>
        <w:lastRenderedPageBreak/>
        <w:t>ПАСПОРТ</w:t>
      </w:r>
    </w:p>
    <w:p w:rsidR="00DA4A3B" w:rsidRDefault="00DA4A3B" w:rsidP="00DA4A3B">
      <w:pPr>
        <w:spacing w:line="200" w:lineRule="atLeast"/>
        <w:jc w:val="center"/>
        <w:rPr>
          <w:b/>
        </w:rPr>
      </w:pPr>
      <w:r>
        <w:rPr>
          <w:b/>
        </w:rPr>
        <w:t>муниципальной  программы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color w:val="000000"/>
          <w:sz w:val="28"/>
          <w:szCs w:val="28"/>
        </w:rPr>
      </w:pP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«Экологическая безопасность муниципального образования «</w:t>
      </w:r>
      <w:r w:rsidR="00255AAE">
        <w:rPr>
          <w:rFonts w:ascii="Arial" w:hAnsi="Arial" w:cs="Arial"/>
          <w:b/>
          <w:color w:val="000000"/>
          <w:sz w:val="28"/>
          <w:szCs w:val="28"/>
          <w:lang w:eastAsia="ru-RU"/>
        </w:rPr>
        <w:t>Маниловск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» на 2018-2020 годы»</w:t>
      </w:r>
      <w:r w:rsidRPr="00DA4A3B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8"/>
        <w:gridCol w:w="5781"/>
      </w:tblGrid>
      <w:tr w:rsidR="00DA4A3B" w:rsidRPr="00DA4A3B" w:rsidTr="0041660E">
        <w:trPr>
          <w:trHeight w:val="477"/>
        </w:trPr>
        <w:tc>
          <w:tcPr>
            <w:tcW w:w="357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Наименование характеристик программы</w:t>
            </w:r>
          </w:p>
        </w:tc>
        <w:tc>
          <w:tcPr>
            <w:tcW w:w="584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DA4A3B">
            <w:pPr>
              <w:ind w:right="3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Содержание характеристик программы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МУНИЦИПАЛЬНАЯ ПРОГРАММА АДМИНИСТРАЦИИ МУНИЦИПАЛЬНОГО ОРБРАЗОВАНИЯ «</w:t>
            </w:r>
            <w:r w:rsidR="00255AAE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>» «ЭКОЛОГИЧЕСКАЯ БЕЗОПАСНОСТЬ МУНИЦИПАЛЬНОГО ОБРА</w:t>
            </w:r>
            <w:r w:rsidR="00B9511C">
              <w:rPr>
                <w:rFonts w:eastAsia="Times New Roman"/>
                <w:color w:val="000000"/>
                <w:sz w:val="24"/>
                <w:szCs w:val="24"/>
              </w:rPr>
              <w:t>ЗОВАНИЯ «</w:t>
            </w:r>
            <w:r w:rsidR="00255AAE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 w:rsidR="00B9511C">
              <w:rPr>
                <w:rFonts w:eastAsia="Times New Roman"/>
                <w:color w:val="000000"/>
                <w:sz w:val="24"/>
                <w:szCs w:val="24"/>
              </w:rPr>
              <w:t>» НА 2018-2020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 ГОДЫ»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Основание для разработки Программы</w:t>
            </w: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 Федеральный закон от 01.01.2001 N 131-ФЗ «Об общих принципах организации местного самоуправления в Российской Федерации»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Федеральный закон от 01.01.2001 г N 52 «О санитарно-эпидемиологическом благополучии населения»,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 Федеральный закон от 01.01.2001 г. N 7-ФЗ «Об охране окружающей природной среды».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 Федеральный закон от 01.01.2001 г. N 89-ФЗ «Об отходах производства и потребления».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 Федеральный закон от 01.01.2001 г. N 68-ФЗ «О защите населения и территорий от чрезвычайных ситуаций природного и техногенного характера».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- СанПиН 42-128-4690-88 «Санитарные правила содержания территорий населенных мест», </w:t>
            </w:r>
            <w:proofErr w:type="spellStart"/>
            <w:r w:rsidRPr="00DA4A3B">
              <w:rPr>
                <w:rFonts w:eastAsia="Times New Roman"/>
                <w:color w:val="000000"/>
                <w:sz w:val="24"/>
                <w:szCs w:val="24"/>
              </w:rPr>
              <w:t>п.п</w:t>
            </w:r>
            <w:proofErr w:type="spell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. 1.2., 1.4., 6.2. </w:t>
            </w:r>
            <w:proofErr w:type="spellStart"/>
            <w:r w:rsidRPr="00DA4A3B">
              <w:rPr>
                <w:rFonts w:eastAsia="Times New Roman"/>
                <w:color w:val="000000"/>
                <w:sz w:val="24"/>
                <w:szCs w:val="24"/>
              </w:rPr>
              <w:t>СанПин</w:t>
            </w:r>
            <w:proofErr w:type="spell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 4690-88 «Санитарные правила содержания территорий населенных мест»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Устав муниципального образования «</w:t>
            </w:r>
            <w:r w:rsidR="00255AAE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>».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Заказчик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Администрация муниципального образования «</w:t>
            </w:r>
            <w:r w:rsidR="00255AAE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>»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Исполнители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Администрация муниципального образования «</w:t>
            </w:r>
            <w:r w:rsidR="00255AAE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» 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Основная цель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9A6102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Целью Программы является </w:t>
            </w:r>
            <w:r w:rsidR="009A6102">
              <w:rPr>
                <w:rFonts w:eastAsia="Times New Roman"/>
                <w:color w:val="000000"/>
                <w:sz w:val="24"/>
                <w:szCs w:val="24"/>
              </w:rPr>
              <w:t xml:space="preserve">оздоровление экологической обстановки и обеспечение устойчивой экологической безопасности на территории муниципального образования и формирование экологической культуры населения 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Для достижения поставленных целей в ходе реализации мероприятий Программы решаются следующие задачи:</w:t>
            </w:r>
          </w:p>
          <w:p w:rsidR="00DA4A3B" w:rsidRPr="00DA4A3B" w:rsidRDefault="00DA4A3B" w:rsidP="00166AA4">
            <w:pPr>
              <w:ind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- снижение и предотвращение загрязнения окружающей среды при образовании и 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размещении отходов;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обустройство площадок под контейнеры для ТКО;</w:t>
            </w:r>
          </w:p>
          <w:p w:rsidR="00DA4A3B" w:rsidRPr="00DA4A3B" w:rsidRDefault="00DA4A3B" w:rsidP="00645037">
            <w:pPr>
              <w:ind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повышение экологического информирования и образования населения муниципального образования «</w:t>
            </w:r>
            <w:r w:rsidR="00255AAE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>»;</w:t>
            </w:r>
          </w:p>
          <w:p w:rsidR="00DA4A3B" w:rsidRPr="00DA4A3B" w:rsidRDefault="00DA4A3B" w:rsidP="00166AA4">
            <w:pPr>
              <w:ind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- увеличение собираемости платежей за </w:t>
            </w:r>
            <w:r w:rsidR="00645037">
              <w:rPr>
                <w:rFonts w:eastAsia="Times New Roman"/>
                <w:color w:val="000000"/>
                <w:sz w:val="24"/>
                <w:szCs w:val="24"/>
              </w:rPr>
              <w:t>сбор ТКО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>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исключение бюджетных расходов на ликвидацию стихийных и несанкционированных свалок;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улучшение социального благополучия;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благоустройство населенных пунктов;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обеспечение безопасности граждан на территории муниципального образования «</w:t>
            </w:r>
            <w:r w:rsidR="00255AAE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>»;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приведение в порядок зоны отдыха, привлечение добровольцев и волонтеров к очищению и уборке территории, покраске зданий, заборов и т.д.,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-проведение конкурсов для благоустройства жилья и мотивирование жителей на решение этой проблемы.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-проведение регулярных субботников.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Сроки и этапы реализации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Период реализации программы: 2018- 2020 годы.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1 этап – 2018 год (разработка нормативных правовых актов в целях реализации программы, механизмов привлечения недостающих для реализации программы финансовых ресурсов, внедрение системы контроля за перемещением отходов на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br/>
              <w:t>территории муниципального образования «</w:t>
            </w:r>
            <w:r w:rsidR="00255AAE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>»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2 этап - 2019 – 2020 годы (продолжение реализации вышеуказанных мероприятий).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Перечень подпрограмм или основных мероприятий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41660E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Настоящая Программа предусматривает осуществление мероприяти</w:t>
            </w:r>
            <w:r w:rsidR="0081557B">
              <w:rPr>
                <w:rFonts w:eastAsia="Times New Roman"/>
                <w:color w:val="000000"/>
                <w:sz w:val="24"/>
                <w:szCs w:val="24"/>
              </w:rPr>
              <w:t>й, представленных в таблице</w:t>
            </w:r>
            <w:r w:rsidR="0041660E">
              <w:rPr>
                <w:rFonts w:eastAsia="Times New Roman"/>
                <w:color w:val="000000"/>
                <w:sz w:val="24"/>
                <w:szCs w:val="24"/>
              </w:rPr>
              <w:t xml:space="preserve"> №1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Общий объем финансирования программы в 2017-2020 годах: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 w:rsidRPr="00DA4A3B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  <w:proofErr w:type="gram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311837">
              <w:rPr>
                <w:rFonts w:eastAsia="Times New Roman"/>
                <w:sz w:val="24"/>
                <w:szCs w:val="24"/>
              </w:rPr>
              <w:t xml:space="preserve">- </w:t>
            </w:r>
            <w:r w:rsidR="00311837" w:rsidRPr="00311837">
              <w:rPr>
                <w:rFonts w:eastAsia="Times New Roman"/>
                <w:sz w:val="24"/>
                <w:szCs w:val="24"/>
              </w:rPr>
              <w:t>2 300 180</w:t>
            </w:r>
            <w:r w:rsidRPr="00311837">
              <w:rPr>
                <w:rFonts w:eastAsia="Times New Roman"/>
                <w:sz w:val="24"/>
                <w:szCs w:val="24"/>
              </w:rPr>
              <w:t xml:space="preserve">,00 в 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>том числе:</w:t>
            </w:r>
          </w:p>
          <w:p w:rsidR="00DA4A3B" w:rsidRPr="00DA4A3B" w:rsidRDefault="00DA4A3B" w:rsidP="00166AA4">
            <w:pPr>
              <w:ind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местный бюджет - 2018 год - 0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="00C1090E">
              <w:rPr>
                <w:rFonts w:eastAsia="Times New Roman"/>
                <w:color w:val="000000"/>
                <w:sz w:val="24"/>
                <w:szCs w:val="24"/>
              </w:rPr>
              <w:t xml:space="preserve"> м</w:t>
            </w:r>
            <w:r w:rsidR="00311837">
              <w:rPr>
                <w:rFonts w:eastAsia="Times New Roman"/>
                <w:color w:val="000000"/>
                <w:sz w:val="24"/>
                <w:szCs w:val="24"/>
              </w:rPr>
              <w:t>естный бюджет - 2019 год – 24 000</w:t>
            </w:r>
          </w:p>
          <w:p w:rsidR="00DA4A3B" w:rsidRPr="00DA4A3B" w:rsidRDefault="00C1090E" w:rsidP="00EE2756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- местный бюджет - 2020 год - </w:t>
            </w:r>
            <w:r w:rsidR="00EE2756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снижение и предотвращение загрязнения окружающей среды;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повышение уровня и качества жизни сельских жителей;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создание благоприятных условий для жизнедеятельности населения муниципального образования «</w:t>
            </w:r>
            <w:r w:rsidR="00255AAE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>»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распространение здорового образа жизни, укрепление здоровья;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- совершенствование обращение с отходами 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производства и потребления;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обеспечение условий проживания в соответствии с установленными стандартами качества;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строительство площадок под контейнеры ТКО;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- сокращение количества </w:t>
            </w:r>
            <w:proofErr w:type="spellStart"/>
            <w:r w:rsidRPr="00DA4A3B">
              <w:rPr>
                <w:rFonts w:eastAsia="Times New Roman"/>
                <w:color w:val="000000"/>
                <w:sz w:val="24"/>
                <w:szCs w:val="24"/>
              </w:rPr>
              <w:t>захораниваемых</w:t>
            </w:r>
            <w:proofErr w:type="spell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 твердых бытовых отходов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увеличение общественных мероприятий в сфере безопасного обращения с отходами.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Система контроля за исполнением 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Контроль за исполнением программы осуществляется Думой муниципального образования «</w:t>
            </w:r>
            <w:r w:rsidR="00255AAE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» </w:t>
            </w:r>
          </w:p>
        </w:tc>
      </w:tr>
    </w:tbl>
    <w:p w:rsidR="00DA4A3B" w:rsidRDefault="00DA4A3B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76642A" w:rsidRDefault="0076642A">
      <w:pPr>
        <w:rPr>
          <w:sz w:val="24"/>
          <w:szCs w:val="24"/>
        </w:rPr>
      </w:pPr>
    </w:p>
    <w:p w:rsidR="0076642A" w:rsidRDefault="0076642A">
      <w:pPr>
        <w:rPr>
          <w:sz w:val="24"/>
          <w:szCs w:val="24"/>
        </w:rPr>
      </w:pPr>
    </w:p>
    <w:p w:rsidR="0076642A" w:rsidRDefault="0076642A">
      <w:pPr>
        <w:rPr>
          <w:sz w:val="24"/>
          <w:szCs w:val="24"/>
        </w:rPr>
      </w:pPr>
    </w:p>
    <w:p w:rsidR="0076642A" w:rsidRDefault="0076642A">
      <w:pPr>
        <w:rPr>
          <w:sz w:val="24"/>
          <w:szCs w:val="24"/>
        </w:rPr>
      </w:pPr>
    </w:p>
    <w:p w:rsidR="0076642A" w:rsidRDefault="0076642A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Pr="0041660E" w:rsidRDefault="0041660E" w:rsidP="0041660E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41660E">
        <w:rPr>
          <w:b/>
          <w:sz w:val="28"/>
          <w:szCs w:val="28"/>
        </w:rPr>
        <w:lastRenderedPageBreak/>
        <w:t>Содержание проблемы и обоснование ее решения программными методами</w:t>
      </w:r>
    </w:p>
    <w:p w:rsidR="004320C6" w:rsidRPr="00E554C1" w:rsidRDefault="004320C6" w:rsidP="004320C6">
      <w:pPr>
        <w:ind w:firstLine="36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последнее время </w:t>
      </w:r>
      <w:r w:rsidRPr="004320C6">
        <w:rPr>
          <w:rFonts w:eastAsia="Times New Roman"/>
          <w:sz w:val="24"/>
          <w:szCs w:val="24"/>
        </w:rPr>
        <w:t xml:space="preserve"> вопросы охраны окружающей среды приобретают особое </w:t>
      </w:r>
      <w:r w:rsidRPr="00E554C1">
        <w:rPr>
          <w:rFonts w:eastAsia="Times New Roman"/>
          <w:sz w:val="24"/>
          <w:szCs w:val="24"/>
        </w:rPr>
        <w:t xml:space="preserve">значение. Неблагоприятная экологическая обстановка, обусловленная массовыми вырубками леса, физическим и моральным изнашиванием </w:t>
      </w:r>
      <w:r w:rsidRPr="00E554C1">
        <w:rPr>
          <w:sz w:val="24"/>
          <w:szCs w:val="24"/>
        </w:rPr>
        <w:t>технологического и очистного оборудования промышленных предприятий и другими факторами, отрицательно сказывается на здоровье человека.</w:t>
      </w:r>
    </w:p>
    <w:p w:rsidR="00E554C1" w:rsidRPr="00E554C1" w:rsidRDefault="00E554C1" w:rsidP="00E554C1">
      <w:pPr>
        <w:spacing w:line="280" w:lineRule="auto"/>
        <w:ind w:left="4" w:firstLine="705"/>
        <w:jc w:val="both"/>
        <w:rPr>
          <w:sz w:val="24"/>
          <w:szCs w:val="24"/>
        </w:rPr>
      </w:pPr>
      <w:r w:rsidRPr="00E554C1">
        <w:rPr>
          <w:sz w:val="24"/>
          <w:szCs w:val="24"/>
        </w:rPr>
        <w:t xml:space="preserve">Муниципальное образование «Маниловск» наделено статусом сельского поселения Законом Иркутской области от 30 декабря 2004года №67-ОЗ «О статусе и границах муниципальных образований Аларского, </w:t>
      </w:r>
      <w:proofErr w:type="spellStart"/>
      <w:r w:rsidRPr="00E554C1">
        <w:rPr>
          <w:sz w:val="24"/>
          <w:szCs w:val="24"/>
        </w:rPr>
        <w:t>Баяндаевского</w:t>
      </w:r>
      <w:proofErr w:type="spellEnd"/>
      <w:r w:rsidRPr="00E554C1">
        <w:rPr>
          <w:sz w:val="24"/>
          <w:szCs w:val="24"/>
        </w:rPr>
        <w:t xml:space="preserve">, </w:t>
      </w:r>
      <w:proofErr w:type="spellStart"/>
      <w:r w:rsidRPr="00E554C1">
        <w:rPr>
          <w:sz w:val="24"/>
          <w:szCs w:val="24"/>
        </w:rPr>
        <w:t>Боханского</w:t>
      </w:r>
      <w:proofErr w:type="spellEnd"/>
      <w:r w:rsidRPr="00E554C1">
        <w:rPr>
          <w:sz w:val="24"/>
          <w:szCs w:val="24"/>
        </w:rPr>
        <w:t xml:space="preserve">, </w:t>
      </w:r>
      <w:proofErr w:type="spellStart"/>
      <w:r w:rsidRPr="00E554C1">
        <w:rPr>
          <w:sz w:val="24"/>
          <w:szCs w:val="24"/>
        </w:rPr>
        <w:t>Нукутского</w:t>
      </w:r>
      <w:proofErr w:type="spellEnd"/>
      <w:r w:rsidRPr="00E554C1">
        <w:rPr>
          <w:sz w:val="24"/>
          <w:szCs w:val="24"/>
        </w:rPr>
        <w:t xml:space="preserve">, </w:t>
      </w:r>
      <w:proofErr w:type="spellStart"/>
      <w:r w:rsidRPr="00E554C1">
        <w:rPr>
          <w:sz w:val="24"/>
          <w:szCs w:val="24"/>
        </w:rPr>
        <w:t>Осинского</w:t>
      </w:r>
      <w:proofErr w:type="spellEnd"/>
      <w:r w:rsidRPr="00E554C1">
        <w:rPr>
          <w:sz w:val="24"/>
          <w:szCs w:val="24"/>
        </w:rPr>
        <w:t xml:space="preserve"> и </w:t>
      </w:r>
      <w:proofErr w:type="spellStart"/>
      <w:r w:rsidRPr="00E554C1">
        <w:rPr>
          <w:sz w:val="24"/>
          <w:szCs w:val="24"/>
        </w:rPr>
        <w:t>Эхирит-Булагатского</w:t>
      </w:r>
      <w:proofErr w:type="spellEnd"/>
      <w:r w:rsidRPr="00E554C1">
        <w:rPr>
          <w:sz w:val="24"/>
          <w:szCs w:val="24"/>
        </w:rPr>
        <w:t xml:space="preserve"> районов Усть-Ордынского Бурятского округа».</w:t>
      </w:r>
    </w:p>
    <w:p w:rsidR="00E554C1" w:rsidRPr="00E554C1" w:rsidRDefault="00E554C1" w:rsidP="00E554C1">
      <w:pPr>
        <w:spacing w:line="5" w:lineRule="exact"/>
        <w:jc w:val="both"/>
        <w:rPr>
          <w:sz w:val="24"/>
          <w:szCs w:val="24"/>
        </w:rPr>
      </w:pPr>
    </w:p>
    <w:p w:rsidR="00E554C1" w:rsidRPr="00E554C1" w:rsidRDefault="00E554C1" w:rsidP="00E554C1">
      <w:pPr>
        <w:spacing w:line="280" w:lineRule="auto"/>
        <w:ind w:left="4" w:firstLine="705"/>
        <w:jc w:val="both"/>
        <w:rPr>
          <w:sz w:val="24"/>
          <w:szCs w:val="24"/>
        </w:rPr>
      </w:pPr>
      <w:r w:rsidRPr="00E554C1">
        <w:rPr>
          <w:sz w:val="24"/>
          <w:szCs w:val="24"/>
        </w:rPr>
        <w:t xml:space="preserve">Территория муниципального образования «Маниловск» расположена в северо-западной части Аларского района Иркутской области. Общая площадь составляет 209,2 </w:t>
      </w:r>
      <w:proofErr w:type="spellStart"/>
      <w:r w:rsidRPr="00E554C1">
        <w:rPr>
          <w:sz w:val="24"/>
          <w:szCs w:val="24"/>
        </w:rPr>
        <w:t>кв.км</w:t>
      </w:r>
      <w:proofErr w:type="spellEnd"/>
      <w:r w:rsidRPr="00E554C1">
        <w:rPr>
          <w:sz w:val="24"/>
          <w:szCs w:val="24"/>
        </w:rPr>
        <w:t xml:space="preserve">. В состав муниципального образования «Маниловск» входят 5 населенных пунктов: д. Маниловская – центр, </w:t>
      </w:r>
      <w:proofErr w:type="spellStart"/>
      <w:r w:rsidRPr="00E554C1">
        <w:rPr>
          <w:sz w:val="24"/>
          <w:szCs w:val="24"/>
        </w:rPr>
        <w:t>д.Занина</w:t>
      </w:r>
      <w:proofErr w:type="spellEnd"/>
      <w:r w:rsidRPr="00E554C1">
        <w:rPr>
          <w:sz w:val="24"/>
          <w:szCs w:val="24"/>
        </w:rPr>
        <w:t xml:space="preserve">, </w:t>
      </w:r>
      <w:proofErr w:type="spellStart"/>
      <w:r w:rsidRPr="00E554C1">
        <w:rPr>
          <w:sz w:val="24"/>
          <w:szCs w:val="24"/>
        </w:rPr>
        <w:t>д.Корховская</w:t>
      </w:r>
      <w:proofErr w:type="spellEnd"/>
      <w:r w:rsidRPr="00E554C1">
        <w:rPr>
          <w:sz w:val="24"/>
          <w:szCs w:val="24"/>
        </w:rPr>
        <w:t xml:space="preserve">, </w:t>
      </w:r>
      <w:proofErr w:type="spellStart"/>
      <w:r w:rsidRPr="00E554C1">
        <w:rPr>
          <w:sz w:val="24"/>
          <w:szCs w:val="24"/>
        </w:rPr>
        <w:t>д.Шаховская</w:t>
      </w:r>
      <w:proofErr w:type="spellEnd"/>
      <w:r w:rsidRPr="00E554C1">
        <w:rPr>
          <w:sz w:val="24"/>
          <w:szCs w:val="24"/>
        </w:rPr>
        <w:t xml:space="preserve">, </w:t>
      </w:r>
      <w:proofErr w:type="spellStart"/>
      <w:r w:rsidRPr="00E554C1">
        <w:rPr>
          <w:sz w:val="24"/>
          <w:szCs w:val="24"/>
        </w:rPr>
        <w:t>д.Шульгина</w:t>
      </w:r>
      <w:proofErr w:type="spellEnd"/>
      <w:r w:rsidRPr="00E554C1">
        <w:rPr>
          <w:sz w:val="24"/>
          <w:szCs w:val="24"/>
        </w:rPr>
        <w:t xml:space="preserve">. На севере муниципальное образование граничит с </w:t>
      </w:r>
      <w:proofErr w:type="spellStart"/>
      <w:r w:rsidRPr="00E554C1">
        <w:rPr>
          <w:sz w:val="24"/>
          <w:szCs w:val="24"/>
        </w:rPr>
        <w:t>Нукутским</w:t>
      </w:r>
      <w:proofErr w:type="spellEnd"/>
      <w:r w:rsidRPr="00E554C1">
        <w:rPr>
          <w:sz w:val="24"/>
          <w:szCs w:val="24"/>
        </w:rPr>
        <w:t xml:space="preserve"> районом, на юго-востоке – с муниципальным образованием «</w:t>
      </w:r>
      <w:proofErr w:type="spellStart"/>
      <w:r w:rsidRPr="00E554C1">
        <w:rPr>
          <w:sz w:val="24"/>
          <w:szCs w:val="24"/>
        </w:rPr>
        <w:t>Табарсук</w:t>
      </w:r>
      <w:proofErr w:type="spellEnd"/>
      <w:r w:rsidRPr="00E554C1">
        <w:rPr>
          <w:sz w:val="24"/>
          <w:szCs w:val="24"/>
        </w:rPr>
        <w:t>» и «</w:t>
      </w:r>
      <w:proofErr w:type="spellStart"/>
      <w:r w:rsidRPr="00E554C1">
        <w:rPr>
          <w:sz w:val="24"/>
          <w:szCs w:val="24"/>
        </w:rPr>
        <w:t>Могоенок</w:t>
      </w:r>
      <w:proofErr w:type="spellEnd"/>
      <w:r w:rsidRPr="00E554C1">
        <w:rPr>
          <w:sz w:val="24"/>
          <w:szCs w:val="24"/>
        </w:rPr>
        <w:t xml:space="preserve">» на юге – с муниципальным образованием «Кутулик» и «Александровск», на юго-западе и западе с </w:t>
      </w:r>
      <w:proofErr w:type="spellStart"/>
      <w:r w:rsidRPr="00E554C1">
        <w:rPr>
          <w:sz w:val="24"/>
          <w:szCs w:val="24"/>
        </w:rPr>
        <w:t>Заларинским</w:t>
      </w:r>
      <w:proofErr w:type="spellEnd"/>
      <w:r w:rsidRPr="00E554C1">
        <w:rPr>
          <w:sz w:val="24"/>
          <w:szCs w:val="24"/>
        </w:rPr>
        <w:t xml:space="preserve"> районом.</w:t>
      </w:r>
    </w:p>
    <w:p w:rsidR="00E554C1" w:rsidRPr="00E554C1" w:rsidRDefault="00E554C1" w:rsidP="00E554C1">
      <w:pPr>
        <w:ind w:firstLine="709"/>
        <w:jc w:val="both"/>
        <w:rPr>
          <w:sz w:val="24"/>
          <w:szCs w:val="24"/>
        </w:rPr>
      </w:pPr>
      <w:r w:rsidRPr="00E554C1">
        <w:rPr>
          <w:sz w:val="24"/>
          <w:szCs w:val="24"/>
        </w:rPr>
        <w:t>Расстояние до районного центра п. Кутулик - 26 км.</w:t>
      </w:r>
    </w:p>
    <w:p w:rsidR="00E554C1" w:rsidRPr="00E554C1" w:rsidRDefault="00E554C1" w:rsidP="00E554C1">
      <w:pPr>
        <w:spacing w:line="290" w:lineRule="auto"/>
        <w:ind w:right="20" w:firstLine="709"/>
        <w:jc w:val="both"/>
        <w:rPr>
          <w:sz w:val="24"/>
          <w:szCs w:val="24"/>
        </w:rPr>
      </w:pPr>
      <w:r w:rsidRPr="00E554C1">
        <w:rPr>
          <w:sz w:val="24"/>
          <w:szCs w:val="24"/>
        </w:rPr>
        <w:t>Сельское поселение «Маниловск» входит в состав муниципального образования «Аларский район», центром которого является п. Кутулик. В состав Аларского района помимо сельского поселения «Маниловск» входят 16 сельских поселений, а также межселенные территории. Проектными решениями генплана не предлагается изменение границ поселения.</w:t>
      </w:r>
    </w:p>
    <w:p w:rsidR="00E554C1" w:rsidRPr="00E554C1" w:rsidRDefault="00E554C1" w:rsidP="00E554C1">
      <w:pPr>
        <w:ind w:left="704" w:firstLine="5"/>
        <w:jc w:val="both"/>
        <w:rPr>
          <w:sz w:val="24"/>
          <w:szCs w:val="24"/>
        </w:rPr>
      </w:pPr>
      <w:r w:rsidRPr="00E554C1">
        <w:rPr>
          <w:sz w:val="24"/>
          <w:szCs w:val="24"/>
        </w:rPr>
        <w:t>Центр поселения д. Маниловская.</w:t>
      </w:r>
    </w:p>
    <w:p w:rsidR="00E554C1" w:rsidRPr="00E554C1" w:rsidRDefault="00E554C1" w:rsidP="00E554C1">
      <w:pPr>
        <w:spacing w:line="2" w:lineRule="exact"/>
        <w:rPr>
          <w:sz w:val="24"/>
          <w:szCs w:val="24"/>
        </w:rPr>
      </w:pPr>
    </w:p>
    <w:p w:rsidR="003C6609" w:rsidRDefault="003C6609" w:rsidP="00D83B18">
      <w:pPr>
        <w:ind w:left="142" w:firstLine="360"/>
        <w:jc w:val="both"/>
        <w:rPr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Объясняется это, прежде всего, отсутствием централизованного сбора твердых коммунальных отходов, а </w:t>
      </w:r>
      <w:r w:rsidR="001573EE">
        <w:rPr>
          <w:rFonts w:eastAsia="Times New Roman"/>
          <w:sz w:val="24"/>
          <w:szCs w:val="24"/>
        </w:rPr>
        <w:t>также отсутствием</w:t>
      </w:r>
      <w:r>
        <w:rPr>
          <w:rFonts w:eastAsia="Times New Roman"/>
          <w:sz w:val="24"/>
          <w:szCs w:val="24"/>
        </w:rPr>
        <w:t xml:space="preserve"> экологической культуры у населения муниципального образования «</w:t>
      </w:r>
      <w:r w:rsidR="00255AAE">
        <w:rPr>
          <w:rFonts w:eastAsia="Times New Roman"/>
          <w:sz w:val="24"/>
          <w:szCs w:val="24"/>
        </w:rPr>
        <w:t>Маниловск</w:t>
      </w:r>
      <w:r>
        <w:rPr>
          <w:rFonts w:eastAsia="Times New Roman"/>
          <w:sz w:val="24"/>
          <w:szCs w:val="24"/>
        </w:rPr>
        <w:t>»</w:t>
      </w:r>
      <w:r w:rsidR="00D83B18">
        <w:rPr>
          <w:rFonts w:eastAsia="Times New Roman"/>
          <w:sz w:val="24"/>
          <w:szCs w:val="24"/>
        </w:rPr>
        <w:t xml:space="preserve">. </w:t>
      </w:r>
      <w:r w:rsidR="00D83B18">
        <w:rPr>
          <w:color w:val="000000"/>
          <w:sz w:val="24"/>
          <w:szCs w:val="24"/>
        </w:rPr>
        <w:t>Основная причина отсутствия централизованного сбора мусора: отсутствие необходимой инфраструктуры (отсутствие контейнеров, отсутствие обустроенных контейнерных площадок и т.д.).</w:t>
      </w:r>
      <w:r w:rsidRPr="003C6609">
        <w:rPr>
          <w:color w:val="000000"/>
          <w:sz w:val="24"/>
          <w:szCs w:val="24"/>
        </w:rPr>
        <w:t xml:space="preserve"> </w:t>
      </w:r>
    </w:p>
    <w:p w:rsidR="003C6609" w:rsidRPr="009A6102" w:rsidRDefault="00FB6F65" w:rsidP="009A6102">
      <w:pPr>
        <w:ind w:left="142" w:firstLine="360"/>
        <w:jc w:val="both"/>
        <w:rPr>
          <w:rFonts w:eastAsia="Times New Roman"/>
          <w:sz w:val="24"/>
          <w:szCs w:val="24"/>
        </w:rPr>
      </w:pPr>
      <w:r>
        <w:rPr>
          <w:color w:val="000000"/>
          <w:sz w:val="24"/>
          <w:szCs w:val="24"/>
        </w:rPr>
        <w:t>В соответствии с законодательством органы местного самоуправления являются субъектами природоохранной деятельности в пределах компетенции, осуществляют деятельность, в том числе и управление, в области охраны окружающей среды. Для исполнения органами местного самоуправления муниципального образования «</w:t>
      </w:r>
      <w:r w:rsidR="00255AAE">
        <w:rPr>
          <w:color w:val="000000"/>
          <w:sz w:val="24"/>
          <w:szCs w:val="24"/>
        </w:rPr>
        <w:t>Маниловск</w:t>
      </w:r>
      <w:r>
        <w:rPr>
          <w:color w:val="000000"/>
          <w:sz w:val="24"/>
          <w:szCs w:val="24"/>
        </w:rPr>
        <w:t xml:space="preserve">» полномочий природоохранного характера разработана настоящая </w:t>
      </w:r>
      <w:r w:rsidR="0076642A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 xml:space="preserve">рограмма. </w:t>
      </w:r>
    </w:p>
    <w:p w:rsidR="004320C6" w:rsidRDefault="004320C6" w:rsidP="004320C6">
      <w:pPr>
        <w:ind w:firstLine="709"/>
        <w:jc w:val="both"/>
        <w:rPr>
          <w:sz w:val="24"/>
          <w:szCs w:val="24"/>
        </w:rPr>
      </w:pPr>
    </w:p>
    <w:p w:rsidR="009A6102" w:rsidRDefault="009A6102" w:rsidP="00183CBC">
      <w:pPr>
        <w:ind w:left="142"/>
        <w:jc w:val="both"/>
        <w:rPr>
          <w:rFonts w:eastAsia="Times New Roman"/>
          <w:sz w:val="24"/>
          <w:szCs w:val="24"/>
        </w:rPr>
      </w:pPr>
      <w:bookmarkStart w:id="1" w:name="Par137"/>
      <w:bookmarkEnd w:id="1"/>
    </w:p>
    <w:p w:rsidR="009A6102" w:rsidRPr="00645037" w:rsidRDefault="0076642A" w:rsidP="00645037">
      <w:pPr>
        <w:pStyle w:val="a3"/>
        <w:numPr>
          <w:ilvl w:val="0"/>
          <w:numId w:val="2"/>
        </w:num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Цели и задачи п</w:t>
      </w:r>
      <w:r w:rsidR="00183CBC" w:rsidRPr="009A6102">
        <w:rPr>
          <w:rFonts w:ascii="Arial" w:hAnsi="Arial" w:cs="Arial"/>
          <w:sz w:val="24"/>
          <w:szCs w:val="24"/>
        </w:rPr>
        <w:t>рограммы</w:t>
      </w:r>
    </w:p>
    <w:p w:rsidR="00645037" w:rsidRPr="00DA4A3B" w:rsidRDefault="0076642A" w:rsidP="00645037">
      <w:pPr>
        <w:ind w:left="30" w:right="30" w:firstLine="472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Целью п</w:t>
      </w:r>
      <w:r w:rsidR="00645037" w:rsidRPr="00DA4A3B">
        <w:rPr>
          <w:rFonts w:eastAsia="Times New Roman"/>
          <w:color w:val="000000"/>
          <w:sz w:val="24"/>
          <w:szCs w:val="24"/>
        </w:rPr>
        <w:t xml:space="preserve">рограммы является </w:t>
      </w:r>
      <w:r w:rsidR="00645037">
        <w:rPr>
          <w:rFonts w:eastAsia="Times New Roman"/>
          <w:color w:val="000000"/>
          <w:sz w:val="24"/>
          <w:szCs w:val="24"/>
        </w:rPr>
        <w:t xml:space="preserve">оздоровление экологической обстановки и обеспечение устойчивой экологической безопасности на территории муниципального образования и формирование экологической культуры населения </w:t>
      </w:r>
    </w:p>
    <w:p w:rsidR="00645037" w:rsidRPr="00DA4A3B" w:rsidRDefault="00645037" w:rsidP="00645037">
      <w:pPr>
        <w:ind w:left="30" w:right="30" w:firstLine="472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Для достижения поставленных целей</w:t>
      </w:r>
      <w:r w:rsidR="0076642A">
        <w:rPr>
          <w:rFonts w:eastAsia="Times New Roman"/>
          <w:color w:val="000000"/>
          <w:sz w:val="24"/>
          <w:szCs w:val="24"/>
        </w:rPr>
        <w:t xml:space="preserve"> в ходе реализации мероприятий п</w:t>
      </w:r>
      <w:r w:rsidRPr="00DA4A3B">
        <w:rPr>
          <w:rFonts w:eastAsia="Times New Roman"/>
          <w:color w:val="000000"/>
          <w:sz w:val="24"/>
          <w:szCs w:val="24"/>
        </w:rPr>
        <w:t>рограммы решаются следующие задачи:</w:t>
      </w:r>
    </w:p>
    <w:p w:rsidR="00645037" w:rsidRPr="00DA4A3B" w:rsidRDefault="00645037" w:rsidP="00645037">
      <w:pPr>
        <w:ind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lastRenderedPageBreak/>
        <w:t>- снижение и предотвращение загрязнения окружающей среды при образовании и размещении отходов;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обустройство площадок под контейнеры для ТКО;</w:t>
      </w:r>
    </w:p>
    <w:p w:rsidR="00645037" w:rsidRPr="00DA4A3B" w:rsidRDefault="00645037" w:rsidP="00645037">
      <w:pPr>
        <w:ind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повышение экологического информирования и образования населения муниципального образования «</w:t>
      </w:r>
      <w:r w:rsidR="00255AAE">
        <w:rPr>
          <w:rFonts w:eastAsia="Times New Roman"/>
          <w:color w:val="000000"/>
          <w:sz w:val="24"/>
          <w:szCs w:val="24"/>
        </w:rPr>
        <w:t>Маниловск</w:t>
      </w:r>
      <w:r w:rsidRPr="00DA4A3B">
        <w:rPr>
          <w:rFonts w:eastAsia="Times New Roman"/>
          <w:color w:val="000000"/>
          <w:sz w:val="24"/>
          <w:szCs w:val="24"/>
        </w:rPr>
        <w:t>»;</w:t>
      </w:r>
    </w:p>
    <w:p w:rsidR="00645037" w:rsidRPr="00DA4A3B" w:rsidRDefault="00645037" w:rsidP="00645037">
      <w:pPr>
        <w:ind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 xml:space="preserve">- увеличение собираемости платежей за </w:t>
      </w:r>
      <w:r>
        <w:rPr>
          <w:rFonts w:eastAsia="Times New Roman"/>
          <w:color w:val="000000"/>
          <w:sz w:val="24"/>
          <w:szCs w:val="24"/>
        </w:rPr>
        <w:t>сбор ТКО</w:t>
      </w:r>
      <w:r w:rsidRPr="00DA4A3B">
        <w:rPr>
          <w:rFonts w:eastAsia="Times New Roman"/>
          <w:color w:val="000000"/>
          <w:sz w:val="24"/>
          <w:szCs w:val="24"/>
        </w:rPr>
        <w:t>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исключение бюджетных расходов на ликвидацию стихийных и несанкционированных свалок;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улучшение социального благополучия;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благоустройство населенных пунктов;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обеспечение безопасности граждан на территории муниципального образования «</w:t>
      </w:r>
      <w:r w:rsidR="00255AAE">
        <w:rPr>
          <w:rFonts w:eastAsia="Times New Roman"/>
          <w:color w:val="000000"/>
          <w:sz w:val="24"/>
          <w:szCs w:val="24"/>
        </w:rPr>
        <w:t>Маниловск</w:t>
      </w:r>
      <w:r w:rsidRPr="00DA4A3B">
        <w:rPr>
          <w:rFonts w:eastAsia="Times New Roman"/>
          <w:color w:val="000000"/>
          <w:sz w:val="24"/>
          <w:szCs w:val="24"/>
        </w:rPr>
        <w:t>»;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приведение в порядок зоны отдыха, привлечение добровольцев и волонтеров к очищению и уборке территории, </w:t>
      </w:r>
      <w:r>
        <w:rPr>
          <w:rFonts w:eastAsia="Times New Roman"/>
          <w:color w:val="000000"/>
          <w:sz w:val="24"/>
          <w:szCs w:val="24"/>
        </w:rPr>
        <w:t>покраске зданий, заборов и т.д.;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-проведение конкурсов для благоустройства жилья и мотивирование ж</w:t>
      </w:r>
      <w:r>
        <w:rPr>
          <w:rFonts w:eastAsia="Times New Roman"/>
          <w:color w:val="000000"/>
          <w:sz w:val="24"/>
          <w:szCs w:val="24"/>
        </w:rPr>
        <w:t>ителей на решение этой проблемы;</w:t>
      </w:r>
    </w:p>
    <w:p w:rsidR="00645037" w:rsidRDefault="00645037" w:rsidP="00645037">
      <w:pPr>
        <w:jc w:val="both"/>
        <w:rPr>
          <w:rFonts w:eastAsia="Times New Roman"/>
          <w:color w:val="000000"/>
          <w:sz w:val="24"/>
          <w:szCs w:val="24"/>
        </w:rPr>
      </w:pPr>
      <w:r w:rsidRPr="00645037">
        <w:rPr>
          <w:rFonts w:eastAsia="Times New Roman"/>
          <w:color w:val="000000"/>
          <w:sz w:val="24"/>
          <w:szCs w:val="24"/>
        </w:rPr>
        <w:t>-проведение регулярных субботников.</w:t>
      </w:r>
    </w:p>
    <w:p w:rsidR="00645037" w:rsidRDefault="00645037" w:rsidP="00645037">
      <w:pPr>
        <w:jc w:val="both"/>
        <w:rPr>
          <w:rFonts w:eastAsia="Times New Roman"/>
          <w:color w:val="000000"/>
          <w:sz w:val="24"/>
          <w:szCs w:val="24"/>
        </w:rPr>
      </w:pPr>
    </w:p>
    <w:p w:rsidR="00645037" w:rsidRPr="0076642A" w:rsidRDefault="00645037" w:rsidP="00645037">
      <w:pPr>
        <w:pStyle w:val="a3"/>
        <w:numPr>
          <w:ilvl w:val="0"/>
          <w:numId w:val="2"/>
        </w:numPr>
        <w:jc w:val="center"/>
        <w:rPr>
          <w:rFonts w:ascii="Arial" w:hAnsi="Arial" w:cs="Arial"/>
          <w:b/>
          <w:sz w:val="28"/>
          <w:szCs w:val="28"/>
        </w:rPr>
      </w:pPr>
      <w:r w:rsidRPr="0076642A">
        <w:rPr>
          <w:rFonts w:ascii="Arial" w:hAnsi="Arial" w:cs="Arial"/>
          <w:b/>
          <w:sz w:val="28"/>
          <w:szCs w:val="28"/>
        </w:rPr>
        <w:t>Перечень программных мероприятий</w:t>
      </w:r>
    </w:p>
    <w:p w:rsidR="0076642A" w:rsidRDefault="0076642A" w:rsidP="0076642A">
      <w:pPr>
        <w:pStyle w:val="a3"/>
        <w:ind w:left="502"/>
        <w:rPr>
          <w:b/>
          <w:sz w:val="28"/>
          <w:szCs w:val="28"/>
        </w:rPr>
      </w:pPr>
    </w:p>
    <w:p w:rsidR="00645037" w:rsidRDefault="0076642A" w:rsidP="00645037">
      <w:pPr>
        <w:pStyle w:val="a3"/>
        <w:ind w:left="708"/>
        <w:jc w:val="both"/>
        <w:rPr>
          <w:rFonts w:ascii="Arial" w:hAnsi="Arial" w:cs="Arial"/>
          <w:sz w:val="24"/>
          <w:szCs w:val="24"/>
        </w:rPr>
      </w:pPr>
      <w:r w:rsidRPr="0076642A">
        <w:rPr>
          <w:rFonts w:ascii="Arial" w:hAnsi="Arial" w:cs="Arial"/>
          <w:sz w:val="24"/>
          <w:szCs w:val="24"/>
        </w:rPr>
        <w:t>Мероприятия муниципальной</w:t>
      </w:r>
      <w:r>
        <w:rPr>
          <w:rFonts w:ascii="Arial" w:hAnsi="Arial" w:cs="Arial"/>
          <w:sz w:val="24"/>
          <w:szCs w:val="24"/>
        </w:rPr>
        <w:t xml:space="preserve"> программы приведены в таблице 1.</w:t>
      </w:r>
    </w:p>
    <w:p w:rsidR="0076642A" w:rsidRDefault="0076642A" w:rsidP="00645037">
      <w:pPr>
        <w:pStyle w:val="a3"/>
        <w:ind w:left="708"/>
        <w:jc w:val="both"/>
        <w:rPr>
          <w:rFonts w:ascii="Arial" w:hAnsi="Arial" w:cs="Arial"/>
          <w:sz w:val="24"/>
          <w:szCs w:val="24"/>
        </w:rPr>
      </w:pPr>
    </w:p>
    <w:p w:rsidR="0076642A" w:rsidRPr="0076642A" w:rsidRDefault="0076642A" w:rsidP="0076642A">
      <w:pPr>
        <w:pStyle w:val="a3"/>
        <w:numPr>
          <w:ilvl w:val="0"/>
          <w:numId w:val="2"/>
        </w:numPr>
        <w:jc w:val="center"/>
        <w:rPr>
          <w:rFonts w:ascii="Arial" w:hAnsi="Arial" w:cs="Arial"/>
          <w:b/>
          <w:sz w:val="28"/>
          <w:szCs w:val="28"/>
        </w:rPr>
      </w:pPr>
      <w:r w:rsidRPr="0076642A">
        <w:rPr>
          <w:rFonts w:ascii="Arial" w:hAnsi="Arial" w:cs="Arial"/>
          <w:b/>
          <w:sz w:val="28"/>
          <w:szCs w:val="28"/>
        </w:rPr>
        <w:t>Обоснование ресурсного обеспечения программы</w:t>
      </w:r>
    </w:p>
    <w:p w:rsidR="00564AD1" w:rsidRPr="00564AD1" w:rsidRDefault="00564AD1" w:rsidP="00564AD1">
      <w:pPr>
        <w:pStyle w:val="a6"/>
        <w:tabs>
          <w:tab w:val="left" w:pos="708"/>
          <w:tab w:val="left" w:pos="1416"/>
          <w:tab w:val="left" w:pos="2124"/>
          <w:tab w:val="left" w:pos="2832"/>
        </w:tabs>
        <w:spacing w:before="0" w:after="0"/>
        <w:contextualSpacing/>
        <w:jc w:val="both"/>
        <w:rPr>
          <w:rFonts w:ascii="Arial" w:hAnsi="Arial" w:cs="Arial"/>
        </w:rPr>
      </w:pPr>
      <w:r>
        <w:rPr>
          <w:rFonts w:eastAsia="Arial CYR"/>
        </w:rPr>
        <w:tab/>
      </w:r>
      <w:r w:rsidRPr="00564AD1">
        <w:rPr>
          <w:rFonts w:ascii="Arial" w:eastAsia="Arial CYR" w:hAnsi="Arial" w:cs="Arial"/>
        </w:rPr>
        <w:t>Система финансового обес</w:t>
      </w:r>
      <w:r w:rsidR="001140E8">
        <w:rPr>
          <w:rFonts w:ascii="Arial" w:eastAsia="Arial CYR" w:hAnsi="Arial" w:cs="Arial"/>
        </w:rPr>
        <w:t>печения реализации мероприятий п</w:t>
      </w:r>
      <w:r w:rsidRPr="00564AD1">
        <w:rPr>
          <w:rFonts w:ascii="Arial" w:eastAsia="Arial CYR" w:hAnsi="Arial" w:cs="Arial"/>
        </w:rPr>
        <w:t>рограммы основывается на принципах и нормах действующего законодательства. Ф</w:t>
      </w:r>
      <w:r w:rsidRPr="00564AD1">
        <w:rPr>
          <w:rFonts w:ascii="Arial" w:hAnsi="Arial" w:cs="Arial"/>
        </w:rPr>
        <w:t xml:space="preserve">инансирование программы осуществляется за счет средств местного бюджета,  частных инвестиций и других источников. Общий объем финансирования </w:t>
      </w:r>
      <w:r>
        <w:rPr>
          <w:rFonts w:ascii="Arial" w:hAnsi="Arial" w:cs="Arial"/>
        </w:rPr>
        <w:t>п</w:t>
      </w:r>
      <w:r w:rsidRPr="00564AD1">
        <w:rPr>
          <w:rFonts w:ascii="Arial" w:hAnsi="Arial" w:cs="Arial"/>
        </w:rPr>
        <w:t xml:space="preserve">рограммы из средств местного </w:t>
      </w:r>
      <w:proofErr w:type="gramStart"/>
      <w:r w:rsidRPr="00564AD1">
        <w:rPr>
          <w:rFonts w:ascii="Arial" w:hAnsi="Arial" w:cs="Arial"/>
        </w:rPr>
        <w:t xml:space="preserve">бюджета </w:t>
      </w:r>
      <w:r w:rsidRPr="00311837">
        <w:rPr>
          <w:rFonts w:ascii="Arial" w:hAnsi="Arial" w:cs="Arial"/>
        </w:rPr>
        <w:t>:</w:t>
      </w:r>
      <w:proofErr w:type="gramEnd"/>
      <w:r w:rsidRPr="00311837">
        <w:rPr>
          <w:rFonts w:ascii="Arial" w:hAnsi="Arial" w:cs="Arial"/>
        </w:rPr>
        <w:t xml:space="preserve">  </w:t>
      </w:r>
      <w:r w:rsidR="00311837" w:rsidRPr="00311837">
        <w:rPr>
          <w:rFonts w:ascii="Arial" w:hAnsi="Arial" w:cs="Arial"/>
        </w:rPr>
        <w:t>23,0</w:t>
      </w:r>
      <w:r w:rsidRPr="00311837">
        <w:rPr>
          <w:rFonts w:ascii="Arial" w:hAnsi="Arial" w:cs="Arial"/>
        </w:rPr>
        <w:t xml:space="preserve"> </w:t>
      </w:r>
      <w:r w:rsidRPr="00564AD1">
        <w:rPr>
          <w:rFonts w:ascii="Arial" w:hAnsi="Arial" w:cs="Arial"/>
        </w:rPr>
        <w:t>тыс. руб., в том числе по годам: 201</w:t>
      </w:r>
      <w:r>
        <w:rPr>
          <w:rFonts w:ascii="Arial" w:hAnsi="Arial" w:cs="Arial"/>
        </w:rPr>
        <w:t>8 г. - 0</w:t>
      </w:r>
      <w:r w:rsidRPr="00564AD1">
        <w:rPr>
          <w:rFonts w:ascii="Arial" w:hAnsi="Arial" w:cs="Arial"/>
        </w:rPr>
        <w:t xml:space="preserve">,0 </w:t>
      </w:r>
      <w:proofErr w:type="spellStart"/>
      <w:r w:rsidRPr="00564AD1">
        <w:rPr>
          <w:rFonts w:ascii="Arial" w:hAnsi="Arial" w:cs="Arial"/>
        </w:rPr>
        <w:t>тыс.руб</w:t>
      </w:r>
      <w:proofErr w:type="spellEnd"/>
      <w:r w:rsidRPr="00564AD1">
        <w:rPr>
          <w:rFonts w:ascii="Arial" w:hAnsi="Arial" w:cs="Arial"/>
        </w:rPr>
        <w:t>., 20</w:t>
      </w:r>
      <w:r>
        <w:rPr>
          <w:rFonts w:ascii="Arial" w:hAnsi="Arial" w:cs="Arial"/>
        </w:rPr>
        <w:t>19</w:t>
      </w:r>
      <w:r w:rsidR="00311837">
        <w:rPr>
          <w:rFonts w:ascii="Arial" w:hAnsi="Arial" w:cs="Arial"/>
        </w:rPr>
        <w:t xml:space="preserve"> г. - 23</w:t>
      </w:r>
      <w:r w:rsidRPr="00564AD1">
        <w:rPr>
          <w:rFonts w:ascii="Arial" w:hAnsi="Arial" w:cs="Arial"/>
        </w:rPr>
        <w:t xml:space="preserve">,0 </w:t>
      </w:r>
      <w:proofErr w:type="spellStart"/>
      <w:r w:rsidRPr="00564AD1">
        <w:rPr>
          <w:rFonts w:ascii="Arial" w:hAnsi="Arial" w:cs="Arial"/>
        </w:rPr>
        <w:t>тыс.руб</w:t>
      </w:r>
      <w:proofErr w:type="spellEnd"/>
      <w:r w:rsidRPr="00564AD1">
        <w:rPr>
          <w:rFonts w:ascii="Arial" w:hAnsi="Arial" w:cs="Arial"/>
        </w:rPr>
        <w:t>., 202</w:t>
      </w:r>
      <w:r>
        <w:rPr>
          <w:rFonts w:ascii="Arial" w:hAnsi="Arial" w:cs="Arial"/>
        </w:rPr>
        <w:t xml:space="preserve">0 г. - </w:t>
      </w:r>
      <w:r w:rsidR="00EE2756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тыс.руб</w:t>
      </w:r>
      <w:proofErr w:type="spellEnd"/>
      <w:r>
        <w:rPr>
          <w:rFonts w:ascii="Arial" w:hAnsi="Arial" w:cs="Arial"/>
        </w:rPr>
        <w:t>.</w:t>
      </w:r>
    </w:p>
    <w:p w:rsidR="00564AD1" w:rsidRPr="00564AD1" w:rsidRDefault="00564AD1" w:rsidP="00564AD1">
      <w:pPr>
        <w:ind w:left="14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Pr="00564AD1">
        <w:rPr>
          <w:rFonts w:cs="Calibri"/>
          <w:sz w:val="24"/>
          <w:szCs w:val="24"/>
        </w:rPr>
        <w:t>Финансирование за счет средств федерального, республиканского бюджетов осуществляется, если они предусмотрены в соответствующих бюджетах.</w:t>
      </w:r>
    </w:p>
    <w:p w:rsidR="00564AD1" w:rsidRPr="00564AD1" w:rsidRDefault="00564AD1" w:rsidP="00564AD1">
      <w:pPr>
        <w:ind w:left="142" w:firstLine="566"/>
        <w:jc w:val="both"/>
        <w:rPr>
          <w:rFonts w:cs="Calibri"/>
          <w:sz w:val="24"/>
          <w:szCs w:val="24"/>
        </w:rPr>
      </w:pPr>
      <w:r w:rsidRPr="00564AD1">
        <w:rPr>
          <w:rFonts w:cs="Calibri"/>
          <w:sz w:val="24"/>
          <w:szCs w:val="24"/>
        </w:rPr>
        <w:t>Объемы финансирования Программы определяются ежегодно для реализации конкретных мероприятий. Расходуемые средства на осуществление Программы уточняются исходя из возможностей бюджетного финансирования, поступления средств в экономический фонд и выделения</w:t>
      </w:r>
      <w:r>
        <w:rPr>
          <w:rFonts w:cs="Calibri"/>
          <w:sz w:val="24"/>
          <w:szCs w:val="24"/>
        </w:rPr>
        <w:t xml:space="preserve"> собственных средств</w:t>
      </w:r>
      <w:r w:rsidRPr="00564AD1">
        <w:rPr>
          <w:rFonts w:cs="Calibri"/>
          <w:sz w:val="24"/>
          <w:szCs w:val="24"/>
        </w:rPr>
        <w:t>.</w:t>
      </w:r>
    </w:p>
    <w:p w:rsidR="0076642A" w:rsidRPr="00564AD1" w:rsidRDefault="0076642A" w:rsidP="00564AD1">
      <w:pPr>
        <w:pStyle w:val="a3"/>
        <w:ind w:left="708"/>
        <w:jc w:val="both"/>
        <w:rPr>
          <w:rFonts w:ascii="Arial" w:hAnsi="Arial" w:cs="Arial"/>
          <w:b/>
          <w:sz w:val="24"/>
          <w:szCs w:val="24"/>
        </w:rPr>
      </w:pPr>
    </w:p>
    <w:p w:rsidR="00564AD1" w:rsidRDefault="00564AD1" w:rsidP="00564AD1">
      <w:pPr>
        <w:pStyle w:val="a3"/>
        <w:ind w:left="708"/>
        <w:jc w:val="both"/>
        <w:rPr>
          <w:rFonts w:ascii="Arial" w:hAnsi="Arial" w:cs="Arial"/>
          <w:b/>
          <w:sz w:val="24"/>
          <w:szCs w:val="24"/>
        </w:rPr>
      </w:pPr>
    </w:p>
    <w:p w:rsidR="00564AD1" w:rsidRDefault="00564AD1" w:rsidP="00564AD1">
      <w:pPr>
        <w:pStyle w:val="a3"/>
        <w:numPr>
          <w:ilvl w:val="0"/>
          <w:numId w:val="2"/>
        </w:numPr>
        <w:jc w:val="center"/>
        <w:rPr>
          <w:rFonts w:ascii="Arial" w:hAnsi="Arial" w:cs="Arial"/>
          <w:b/>
          <w:sz w:val="28"/>
          <w:szCs w:val="28"/>
        </w:rPr>
      </w:pPr>
      <w:r w:rsidRPr="00564AD1">
        <w:rPr>
          <w:rFonts w:ascii="Arial" w:hAnsi="Arial" w:cs="Arial"/>
          <w:b/>
          <w:sz w:val="28"/>
          <w:szCs w:val="28"/>
        </w:rPr>
        <w:t>Механизм реализации программы и координация программных мероприятий</w:t>
      </w:r>
    </w:p>
    <w:p w:rsidR="00295BF7" w:rsidRPr="00295BF7" w:rsidRDefault="00295BF7" w:rsidP="00295BF7">
      <w:pPr>
        <w:ind w:left="142"/>
        <w:rPr>
          <w:b/>
        </w:rPr>
      </w:pPr>
    </w:p>
    <w:p w:rsidR="00295BF7" w:rsidRPr="00295BF7" w:rsidRDefault="00295BF7" w:rsidP="00295BF7">
      <w:pPr>
        <w:ind w:firstLine="540"/>
        <w:jc w:val="both"/>
        <w:rPr>
          <w:rFonts w:cs="Calibri"/>
          <w:sz w:val="24"/>
          <w:szCs w:val="24"/>
        </w:rPr>
      </w:pPr>
      <w:r w:rsidRPr="00295BF7">
        <w:rPr>
          <w:rFonts w:cs="Calibri"/>
          <w:sz w:val="24"/>
          <w:szCs w:val="24"/>
        </w:rPr>
        <w:t>Реализация мероприятий, предусмотренных программой, осуществляется за счет всех источников финансирования, в пределах выделенных лимитов на данный год.</w:t>
      </w:r>
    </w:p>
    <w:p w:rsidR="00295BF7" w:rsidRPr="00295BF7" w:rsidRDefault="00295BF7" w:rsidP="00295BF7">
      <w:pPr>
        <w:ind w:firstLine="540"/>
        <w:jc w:val="both"/>
        <w:rPr>
          <w:rFonts w:cs="Calibri"/>
          <w:sz w:val="24"/>
          <w:szCs w:val="24"/>
        </w:rPr>
      </w:pPr>
      <w:r w:rsidRPr="00295BF7">
        <w:rPr>
          <w:rFonts w:cs="Calibri"/>
          <w:sz w:val="24"/>
          <w:szCs w:val="24"/>
        </w:rPr>
        <w:t>Органом по управлению реализацией программы является финансовый отдел администрации муниципального образования «</w:t>
      </w:r>
      <w:r w:rsidR="00255AAE">
        <w:rPr>
          <w:rFonts w:cs="Calibri"/>
          <w:sz w:val="24"/>
          <w:szCs w:val="24"/>
        </w:rPr>
        <w:t>Маниловск</w:t>
      </w:r>
      <w:r w:rsidRPr="00295BF7">
        <w:rPr>
          <w:rFonts w:cs="Calibri"/>
          <w:sz w:val="24"/>
          <w:szCs w:val="24"/>
        </w:rPr>
        <w:t>». При необходимости администрация муниципального образования «</w:t>
      </w:r>
      <w:r w:rsidR="00255AAE">
        <w:rPr>
          <w:rFonts w:cs="Calibri"/>
          <w:sz w:val="24"/>
          <w:szCs w:val="24"/>
        </w:rPr>
        <w:t>Маниловск</w:t>
      </w:r>
      <w:r w:rsidRPr="00295BF7">
        <w:rPr>
          <w:rFonts w:cs="Calibri"/>
          <w:sz w:val="24"/>
          <w:szCs w:val="24"/>
        </w:rPr>
        <w:t xml:space="preserve">» может обращаться в установленном порядке в Министерство природных ресурсов и экологии Иркутской области с ходатайством о представлении инвестиционных кредитов, целевых </w:t>
      </w:r>
      <w:r w:rsidRPr="00295BF7">
        <w:rPr>
          <w:rFonts w:cs="Calibri"/>
          <w:sz w:val="24"/>
          <w:szCs w:val="24"/>
        </w:rPr>
        <w:lastRenderedPageBreak/>
        <w:t>дотаций и субсидий, а также с предложениями о других видах поддержки реализации программы.</w:t>
      </w:r>
    </w:p>
    <w:p w:rsidR="00295BF7" w:rsidRDefault="00295BF7" w:rsidP="00564AD1">
      <w:pPr>
        <w:pStyle w:val="a3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Реализация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рограммы осуществляется на основе договоров, заключаемых в установленном порядке муниципальным заказчик</w:t>
      </w:r>
      <w:r>
        <w:rPr>
          <w:rFonts w:ascii="Arial" w:eastAsia="Times New Roman" w:hAnsi="Arial" w:cs="Arial"/>
          <w:sz w:val="24"/>
          <w:szCs w:val="24"/>
          <w:lang w:eastAsia="ru-RU"/>
        </w:rPr>
        <w:t>ом с исполнителями мероприятий программы (мероприятия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 xml:space="preserve">рограммы обозначены в </w:t>
      </w:r>
      <w:r>
        <w:rPr>
          <w:rFonts w:ascii="Arial" w:eastAsia="Times New Roman" w:hAnsi="Arial" w:cs="Arial"/>
          <w:sz w:val="24"/>
          <w:szCs w:val="24"/>
          <w:lang w:eastAsia="ru-RU"/>
        </w:rPr>
        <w:t>таблице 1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 xml:space="preserve"> к муниципальной программе в области охраны окружающей среды и рационального природопользования на 2018-2020 годы), за исключением случаев, предусмотренных действующим законодательством.</w:t>
      </w:r>
      <w:r w:rsidR="00564AD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При изменении объемов ф</w:t>
      </w:r>
      <w:r>
        <w:rPr>
          <w:rFonts w:ascii="Arial" w:eastAsia="Times New Roman" w:hAnsi="Arial" w:cs="Arial"/>
          <w:sz w:val="24"/>
          <w:szCs w:val="24"/>
          <w:lang w:eastAsia="ru-RU"/>
        </w:rPr>
        <w:t>инансирования, предусмотренных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рограммой, муниципальные заказчики уточняют объемы финансирования за счет средств областного бюджета, федерального бюджета, местного бюджета, готовят предложения по внесению из</w:t>
      </w:r>
      <w:r>
        <w:rPr>
          <w:rFonts w:ascii="Arial" w:eastAsia="Times New Roman" w:hAnsi="Arial" w:cs="Arial"/>
          <w:sz w:val="24"/>
          <w:szCs w:val="24"/>
          <w:lang w:eastAsia="ru-RU"/>
        </w:rPr>
        <w:t>менений в перечень мероприятий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рограммы и сроки их исполнения.</w:t>
      </w:r>
    </w:p>
    <w:p w:rsidR="00295BF7" w:rsidRDefault="00295BF7" w:rsidP="00295BF7">
      <w:pPr>
        <w:rPr>
          <w:lang w:eastAsia="en-US"/>
        </w:rPr>
      </w:pPr>
    </w:p>
    <w:p w:rsidR="00564AD1" w:rsidRPr="0081557B" w:rsidRDefault="00295BF7" w:rsidP="00295BF7">
      <w:pPr>
        <w:pStyle w:val="a3"/>
        <w:numPr>
          <w:ilvl w:val="0"/>
          <w:numId w:val="2"/>
        </w:numPr>
        <w:tabs>
          <w:tab w:val="left" w:pos="897"/>
        </w:tabs>
        <w:jc w:val="center"/>
        <w:rPr>
          <w:rFonts w:ascii="Arial" w:hAnsi="Arial" w:cs="Arial"/>
          <w:b/>
          <w:sz w:val="28"/>
          <w:szCs w:val="28"/>
        </w:rPr>
      </w:pPr>
      <w:r w:rsidRPr="00295BF7">
        <w:rPr>
          <w:rFonts w:ascii="Arial" w:hAnsi="Arial" w:cs="Arial"/>
          <w:b/>
          <w:sz w:val="28"/>
          <w:szCs w:val="28"/>
        </w:rPr>
        <w:t xml:space="preserve">Организация управления программой и контроль за ходом ее </w:t>
      </w:r>
      <w:r w:rsidRPr="0081557B">
        <w:rPr>
          <w:rFonts w:ascii="Arial" w:hAnsi="Arial" w:cs="Arial"/>
          <w:b/>
          <w:sz w:val="28"/>
          <w:szCs w:val="28"/>
        </w:rPr>
        <w:t>реализации</w:t>
      </w:r>
    </w:p>
    <w:p w:rsidR="00295BF7" w:rsidRPr="00295BF7" w:rsidRDefault="00295BF7" w:rsidP="00295BF7">
      <w:pPr>
        <w:pStyle w:val="a3"/>
        <w:tabs>
          <w:tab w:val="left" w:pos="897"/>
        </w:tabs>
        <w:ind w:left="502"/>
        <w:rPr>
          <w:rFonts w:ascii="Arial" w:hAnsi="Arial" w:cs="Arial"/>
          <w:b/>
          <w:sz w:val="24"/>
          <w:szCs w:val="24"/>
        </w:rPr>
      </w:pPr>
    </w:p>
    <w:p w:rsidR="00295BF7" w:rsidRDefault="00295BF7" w:rsidP="00295BF7">
      <w:pPr>
        <w:pStyle w:val="a3"/>
        <w:tabs>
          <w:tab w:val="left" w:pos="897"/>
        </w:tabs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 xml:space="preserve">Управление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 xml:space="preserve">рограммой осуществляется администрацией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255AAE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».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заказчик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несёт ответственность за качественное и своевр</w:t>
      </w:r>
      <w:r>
        <w:rPr>
          <w:rFonts w:ascii="Arial" w:eastAsia="Times New Roman" w:hAnsi="Arial" w:cs="Arial"/>
          <w:sz w:val="24"/>
          <w:szCs w:val="24"/>
          <w:lang w:eastAsia="ru-RU"/>
        </w:rPr>
        <w:t>еменное исполнение мероприятий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рограммы, эффективное использование финансовых средств и ресурсов</w:t>
      </w:r>
      <w:r>
        <w:rPr>
          <w:rFonts w:ascii="Arial" w:eastAsia="Times New Roman" w:hAnsi="Arial" w:cs="Arial"/>
          <w:sz w:val="24"/>
          <w:szCs w:val="24"/>
          <w:lang w:eastAsia="ru-RU"/>
        </w:rPr>
        <w:t>, выделяемых на реализацию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Отчет о реализации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в соответствующем году должен содержать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95BF7" w:rsidRDefault="00295BF7" w:rsidP="00295BF7">
      <w:pPr>
        <w:pStyle w:val="a3"/>
        <w:tabs>
          <w:tab w:val="left" w:pos="897"/>
        </w:tabs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общий объем фактически произведенных расходов, всего и в том числе по источникам финансирования;</w:t>
      </w:r>
    </w:p>
    <w:p w:rsidR="00295BF7" w:rsidRDefault="00295BF7" w:rsidP="00295BF7">
      <w:pPr>
        <w:pStyle w:val="a3"/>
        <w:tabs>
          <w:tab w:val="left" w:pos="897"/>
        </w:tabs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перечень завершенных в течение года мероприятий по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рограмме;</w:t>
      </w:r>
    </w:p>
    <w:p w:rsidR="00295BF7" w:rsidRDefault="00295BF7" w:rsidP="00295BF7">
      <w:pPr>
        <w:pStyle w:val="a3"/>
        <w:tabs>
          <w:tab w:val="left" w:pos="897"/>
        </w:tabs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перечень не завершен</w:t>
      </w:r>
      <w:r>
        <w:rPr>
          <w:rFonts w:ascii="Arial" w:eastAsia="Times New Roman" w:hAnsi="Arial" w:cs="Arial"/>
          <w:sz w:val="24"/>
          <w:szCs w:val="24"/>
          <w:lang w:eastAsia="ru-RU"/>
        </w:rPr>
        <w:t>ных в течение года мероприятий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и процент их не завершения;</w:t>
      </w:r>
    </w:p>
    <w:p w:rsidR="00295BF7" w:rsidRDefault="00295BF7" w:rsidP="00295BF7">
      <w:pPr>
        <w:pStyle w:val="a3"/>
        <w:tabs>
          <w:tab w:val="left" w:pos="897"/>
        </w:tabs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анализ причин несвоевременного завершения программных мероприятий;</w:t>
      </w:r>
    </w:p>
    <w:p w:rsidR="00295BF7" w:rsidRPr="00295BF7" w:rsidRDefault="00295BF7" w:rsidP="00295BF7">
      <w:pPr>
        <w:pStyle w:val="a3"/>
        <w:tabs>
          <w:tab w:val="left" w:pos="897"/>
        </w:tabs>
        <w:ind w:left="142"/>
        <w:jc w:val="both"/>
        <w:rPr>
          <w:rFonts w:ascii="Arial" w:hAnsi="Arial" w:cs="Arial"/>
          <w:sz w:val="24"/>
          <w:szCs w:val="24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предложения о привлечении дополнительных источников финансирования и иных способах достижения программных целей либо о пре</w:t>
      </w:r>
      <w:r>
        <w:rPr>
          <w:rFonts w:ascii="Arial" w:eastAsia="Times New Roman" w:hAnsi="Arial" w:cs="Arial"/>
          <w:sz w:val="24"/>
          <w:szCs w:val="24"/>
          <w:lang w:eastAsia="ru-RU"/>
        </w:rPr>
        <w:t>кращении дальнейшей реализации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рограммы.</w:t>
      </w:r>
      <w:r w:rsidRPr="00295BF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 </w:t>
      </w:r>
    </w:p>
    <w:p w:rsidR="0081557B" w:rsidRPr="0081557B" w:rsidRDefault="0081557B">
      <w:pPr>
        <w:pStyle w:val="a3"/>
        <w:tabs>
          <w:tab w:val="left" w:pos="897"/>
        </w:tabs>
        <w:ind w:left="142"/>
        <w:jc w:val="both"/>
        <w:rPr>
          <w:rFonts w:ascii="Arial" w:hAnsi="Arial" w:cs="Arial"/>
          <w:sz w:val="28"/>
          <w:szCs w:val="28"/>
        </w:rPr>
      </w:pPr>
    </w:p>
    <w:p w:rsidR="0081557B" w:rsidRDefault="0081557B" w:rsidP="0081557B">
      <w:pPr>
        <w:pStyle w:val="a3"/>
        <w:numPr>
          <w:ilvl w:val="0"/>
          <w:numId w:val="2"/>
        </w:numPr>
        <w:tabs>
          <w:tab w:val="left" w:pos="1345"/>
        </w:tabs>
        <w:jc w:val="center"/>
        <w:rPr>
          <w:rFonts w:ascii="Arial" w:hAnsi="Arial" w:cs="Arial"/>
          <w:b/>
          <w:sz w:val="28"/>
          <w:szCs w:val="28"/>
        </w:rPr>
      </w:pPr>
      <w:r w:rsidRPr="0081557B">
        <w:rPr>
          <w:rFonts w:ascii="Arial" w:hAnsi="Arial" w:cs="Arial"/>
          <w:b/>
          <w:sz w:val="28"/>
          <w:szCs w:val="28"/>
        </w:rPr>
        <w:t>Оценка эффективности реализации программы</w:t>
      </w:r>
    </w:p>
    <w:p w:rsidR="0081557B" w:rsidRPr="0081557B" w:rsidRDefault="0081557B" w:rsidP="0081557B">
      <w:pPr>
        <w:ind w:left="142" w:firstLine="360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Достижен</w:t>
      </w:r>
      <w:r>
        <w:rPr>
          <w:sz w:val="24"/>
          <w:szCs w:val="24"/>
        </w:rPr>
        <w:t>ие цели всей п</w:t>
      </w:r>
      <w:r w:rsidRPr="0081557B">
        <w:rPr>
          <w:sz w:val="24"/>
          <w:szCs w:val="24"/>
        </w:rPr>
        <w:t>рограммы будет характеризоваться следующими конечными результатами:</w:t>
      </w:r>
    </w:p>
    <w:p w:rsidR="0081557B" w:rsidRDefault="0081557B" w:rsidP="0081557B">
      <w:pPr>
        <w:ind w:left="142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по регулированию качества окружающей среды:</w:t>
      </w:r>
    </w:p>
    <w:p w:rsidR="0081557B" w:rsidRPr="0081557B" w:rsidRDefault="0081557B" w:rsidP="0081557B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централизованного сбора твердых коммунальных отходов;</w:t>
      </w:r>
    </w:p>
    <w:p w:rsidR="0081557B" w:rsidRPr="0081557B" w:rsidRDefault="0081557B" w:rsidP="0081557B">
      <w:pPr>
        <w:ind w:left="142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получение своевременной информации о состоянии антропогенного воздействия источников загрязнения на окружающую среду, реализация дополнительных мероприятий по улучшению качества окружающей среды;</w:t>
      </w:r>
    </w:p>
    <w:p w:rsidR="0081557B" w:rsidRDefault="0081557B" w:rsidP="0081557B">
      <w:pPr>
        <w:ind w:left="142"/>
        <w:jc w:val="both"/>
        <w:rPr>
          <w:sz w:val="24"/>
          <w:szCs w:val="24"/>
        </w:rPr>
      </w:pPr>
      <w:r w:rsidRPr="0081557B">
        <w:rPr>
          <w:sz w:val="24"/>
          <w:szCs w:val="24"/>
        </w:rPr>
        <w:t xml:space="preserve">информационно-аналитическое обеспечение населения </w:t>
      </w:r>
      <w:r>
        <w:rPr>
          <w:sz w:val="24"/>
          <w:szCs w:val="24"/>
        </w:rPr>
        <w:t>муниципального образования «</w:t>
      </w:r>
      <w:r w:rsidR="00255AAE">
        <w:rPr>
          <w:sz w:val="24"/>
          <w:szCs w:val="24"/>
        </w:rPr>
        <w:t>Маниловск</w:t>
      </w:r>
      <w:r>
        <w:rPr>
          <w:sz w:val="24"/>
          <w:szCs w:val="24"/>
        </w:rPr>
        <w:t>»</w:t>
      </w:r>
      <w:r w:rsidRPr="0081557B">
        <w:rPr>
          <w:sz w:val="24"/>
          <w:szCs w:val="24"/>
        </w:rPr>
        <w:t xml:space="preserve"> о состоянии окружающей среды;</w:t>
      </w:r>
    </w:p>
    <w:p w:rsidR="0081557B" w:rsidRPr="0081557B" w:rsidRDefault="0081557B" w:rsidP="0081557B">
      <w:pPr>
        <w:ind w:left="142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нейтрализация возможного негативного воздействия на окружающую среду ртутьсодержащих отходов путем их утил</w:t>
      </w:r>
      <w:r>
        <w:rPr>
          <w:sz w:val="24"/>
          <w:szCs w:val="24"/>
        </w:rPr>
        <w:t>изации специальной организацией</w:t>
      </w:r>
      <w:r w:rsidRPr="0081557B">
        <w:rPr>
          <w:sz w:val="24"/>
          <w:szCs w:val="24"/>
        </w:rPr>
        <w:t>;</w:t>
      </w:r>
    </w:p>
    <w:p w:rsidR="0081557B" w:rsidRPr="0081557B" w:rsidRDefault="0081557B" w:rsidP="0081557B">
      <w:pPr>
        <w:ind w:left="142"/>
        <w:jc w:val="both"/>
        <w:rPr>
          <w:sz w:val="24"/>
          <w:szCs w:val="24"/>
        </w:rPr>
      </w:pPr>
      <w:r w:rsidRPr="0081557B">
        <w:rPr>
          <w:sz w:val="24"/>
          <w:szCs w:val="24"/>
        </w:rPr>
        <w:t xml:space="preserve">продолжение работы по экологическому образованию и просвещению населения </w:t>
      </w:r>
      <w:r>
        <w:rPr>
          <w:sz w:val="24"/>
          <w:szCs w:val="24"/>
        </w:rPr>
        <w:lastRenderedPageBreak/>
        <w:t>муниципального образования «</w:t>
      </w:r>
      <w:r w:rsidR="00255AAE">
        <w:rPr>
          <w:sz w:val="24"/>
          <w:szCs w:val="24"/>
        </w:rPr>
        <w:t>Маниловск</w:t>
      </w:r>
      <w:r>
        <w:rPr>
          <w:sz w:val="24"/>
          <w:szCs w:val="24"/>
        </w:rPr>
        <w:t>».</w:t>
      </w:r>
    </w:p>
    <w:p w:rsidR="0081557B" w:rsidRPr="0081557B" w:rsidRDefault="0081557B" w:rsidP="0081557B">
      <w:pPr>
        <w:ind w:left="142" w:firstLine="566"/>
        <w:jc w:val="both"/>
        <w:rPr>
          <w:sz w:val="24"/>
          <w:szCs w:val="24"/>
        </w:rPr>
      </w:pPr>
      <w:r>
        <w:rPr>
          <w:sz w:val="24"/>
          <w:szCs w:val="24"/>
        </w:rPr>
        <w:t>Социальная эффективность п</w:t>
      </w:r>
      <w:r w:rsidRPr="0081557B">
        <w:rPr>
          <w:sz w:val="24"/>
          <w:szCs w:val="24"/>
        </w:rPr>
        <w:t>рограммы характеризуется улучшением условий проживания населения, особенно с точки зрения экологической, снижением риска заболеваний, обусловленных воздействием фактора загрязнения окружающей среды.</w:t>
      </w:r>
    </w:p>
    <w:p w:rsidR="0081557B" w:rsidRPr="0081557B" w:rsidRDefault="0081557B" w:rsidP="0081557B">
      <w:pPr>
        <w:pStyle w:val="a3"/>
        <w:tabs>
          <w:tab w:val="left" w:pos="1345"/>
        </w:tabs>
        <w:ind w:left="502"/>
        <w:jc w:val="both"/>
        <w:rPr>
          <w:rFonts w:ascii="Arial" w:hAnsi="Arial" w:cs="Arial"/>
          <w:sz w:val="24"/>
          <w:szCs w:val="24"/>
        </w:rPr>
      </w:pPr>
    </w:p>
    <w:p w:rsidR="00295BF7" w:rsidRDefault="00295BF7" w:rsidP="0081557B">
      <w:pPr>
        <w:ind w:left="142"/>
        <w:jc w:val="both"/>
        <w:rPr>
          <w:rFonts w:eastAsia="Times New Roman"/>
          <w:color w:val="000000"/>
          <w:sz w:val="24"/>
          <w:szCs w:val="24"/>
        </w:rPr>
      </w:pPr>
    </w:p>
    <w:p w:rsidR="0081557B" w:rsidRPr="0081557B" w:rsidRDefault="0081557B" w:rsidP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81557B" w:rsidRDefault="0081557B">
      <w:pPr>
        <w:ind w:left="142"/>
        <w:jc w:val="both"/>
        <w:rPr>
          <w:sz w:val="24"/>
          <w:szCs w:val="24"/>
          <w:lang w:eastAsia="en-US"/>
        </w:rPr>
      </w:pPr>
    </w:p>
    <w:p w:rsidR="001140E8" w:rsidRDefault="0081557B" w:rsidP="001140E8">
      <w:pPr>
        <w:jc w:val="right"/>
        <w:rPr>
          <w:rFonts w:ascii="Courier New" w:hAnsi="Courier New" w:cs="Courier New"/>
          <w:sz w:val="22"/>
          <w:szCs w:val="22"/>
        </w:rPr>
      </w:pPr>
      <w:r w:rsidRPr="001140E8">
        <w:rPr>
          <w:rFonts w:ascii="Courier New" w:hAnsi="Courier New" w:cs="Courier New"/>
          <w:sz w:val="24"/>
          <w:szCs w:val="24"/>
          <w:lang w:eastAsia="en-US"/>
        </w:rPr>
        <w:lastRenderedPageBreak/>
        <w:t>Таблица 1 к</w:t>
      </w:r>
      <w:r>
        <w:rPr>
          <w:sz w:val="24"/>
          <w:szCs w:val="24"/>
          <w:lang w:eastAsia="en-US"/>
        </w:rPr>
        <w:t xml:space="preserve"> </w:t>
      </w:r>
      <w:r w:rsidR="00174F86"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>Приложени</w:t>
      </w:r>
      <w:r w:rsidR="001140E8"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 xml:space="preserve">ю </w:t>
      </w:r>
    </w:p>
    <w:p w:rsidR="001140E8" w:rsidRDefault="001140E8" w:rsidP="001140E8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8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к  Постановлению администрации </w:t>
      </w:r>
    </w:p>
    <w:p w:rsidR="001140E8" w:rsidRDefault="001140E8" w:rsidP="001140E8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5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муниципального образования «</w:t>
      </w:r>
      <w:r w:rsidR="00255AAE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Маниловск</w:t>
      </w: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»  </w:t>
      </w:r>
    </w:p>
    <w:p w:rsidR="001140E8" w:rsidRDefault="001573EE" w:rsidP="001140E8">
      <w:pPr>
        <w:shd w:val="clear" w:color="auto" w:fill="FFFFFF"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  <w:proofErr w:type="gramStart"/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от</w:t>
      </w:r>
      <w:proofErr w:type="gramEnd"/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12.07.2018</w:t>
      </w:r>
      <w:r w:rsidR="00E554C1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№40</w:t>
      </w:r>
      <w:r w:rsidR="001140E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-п</w:t>
      </w:r>
    </w:p>
    <w:p w:rsidR="001140E8" w:rsidRDefault="001140E8" w:rsidP="0081557B">
      <w:pPr>
        <w:ind w:left="142"/>
        <w:jc w:val="right"/>
        <w:rPr>
          <w:sz w:val="24"/>
          <w:szCs w:val="24"/>
          <w:lang w:eastAsia="en-US"/>
        </w:rPr>
      </w:pPr>
    </w:p>
    <w:p w:rsidR="001140E8" w:rsidRPr="001140E8" w:rsidRDefault="001140E8" w:rsidP="001140E8">
      <w:pPr>
        <w:rPr>
          <w:sz w:val="24"/>
          <w:szCs w:val="24"/>
          <w:lang w:eastAsia="en-US"/>
        </w:rPr>
      </w:pPr>
    </w:p>
    <w:p w:rsidR="001140E8" w:rsidRPr="001140E8" w:rsidRDefault="001140E8" w:rsidP="001140E8">
      <w:pPr>
        <w:rPr>
          <w:sz w:val="20"/>
          <w:szCs w:val="20"/>
          <w:lang w:eastAsia="en-US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010"/>
        <w:gridCol w:w="1266"/>
        <w:gridCol w:w="1164"/>
        <w:gridCol w:w="1114"/>
        <w:gridCol w:w="1114"/>
        <w:gridCol w:w="1114"/>
      </w:tblGrid>
      <w:tr w:rsidR="001140E8" w:rsidTr="001140E8">
        <w:tc>
          <w:tcPr>
            <w:tcW w:w="675" w:type="dxa"/>
            <w:vMerge w:val="restart"/>
          </w:tcPr>
          <w:p w:rsidR="001140E8" w:rsidRDefault="001140E8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2010" w:type="dxa"/>
            <w:vMerge w:val="restart"/>
          </w:tcPr>
          <w:p w:rsidR="001140E8" w:rsidRDefault="001140E8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266" w:type="dxa"/>
            <w:vMerge w:val="restart"/>
          </w:tcPr>
          <w:p w:rsidR="001140E8" w:rsidRDefault="001140E8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Источник</w:t>
            </w:r>
          </w:p>
          <w:p w:rsidR="001140E8" w:rsidRDefault="001573EE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Финансирования</w:t>
            </w:r>
          </w:p>
        </w:tc>
        <w:tc>
          <w:tcPr>
            <w:tcW w:w="1164" w:type="dxa"/>
            <w:vMerge w:val="restart"/>
          </w:tcPr>
          <w:p w:rsidR="001140E8" w:rsidRPr="001573EE" w:rsidRDefault="001140E8" w:rsidP="001140E8">
            <w:pPr>
              <w:rPr>
                <w:sz w:val="24"/>
                <w:szCs w:val="24"/>
                <w:lang w:eastAsia="en-US"/>
              </w:rPr>
            </w:pPr>
            <w:proofErr w:type="gramStart"/>
            <w:r w:rsidRPr="001573EE">
              <w:rPr>
                <w:sz w:val="24"/>
                <w:szCs w:val="24"/>
                <w:lang w:eastAsia="en-US"/>
              </w:rPr>
              <w:t>всего</w:t>
            </w:r>
            <w:proofErr w:type="gramEnd"/>
          </w:p>
        </w:tc>
        <w:tc>
          <w:tcPr>
            <w:tcW w:w="3342" w:type="dxa"/>
            <w:gridSpan w:val="3"/>
          </w:tcPr>
          <w:p w:rsidR="001140E8" w:rsidRPr="001573EE" w:rsidRDefault="001140E8" w:rsidP="001140E8">
            <w:pPr>
              <w:rPr>
                <w:sz w:val="24"/>
                <w:szCs w:val="24"/>
                <w:lang w:eastAsia="en-US"/>
              </w:rPr>
            </w:pPr>
            <w:r w:rsidRPr="001573EE">
              <w:rPr>
                <w:sz w:val="24"/>
                <w:szCs w:val="24"/>
                <w:lang w:eastAsia="en-US"/>
              </w:rPr>
              <w:t>В том числе по годам</w:t>
            </w:r>
          </w:p>
        </w:tc>
      </w:tr>
      <w:tr w:rsidR="001140E8" w:rsidTr="001140E8">
        <w:tc>
          <w:tcPr>
            <w:tcW w:w="675" w:type="dxa"/>
            <w:vMerge/>
          </w:tcPr>
          <w:p w:rsidR="001140E8" w:rsidRDefault="001140E8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10" w:type="dxa"/>
            <w:vMerge/>
          </w:tcPr>
          <w:p w:rsidR="001140E8" w:rsidRDefault="001140E8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66" w:type="dxa"/>
            <w:vMerge/>
          </w:tcPr>
          <w:p w:rsidR="001140E8" w:rsidRDefault="001140E8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64" w:type="dxa"/>
            <w:vMerge/>
          </w:tcPr>
          <w:p w:rsidR="001140E8" w:rsidRPr="001573EE" w:rsidRDefault="001140E8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14" w:type="dxa"/>
          </w:tcPr>
          <w:p w:rsidR="001140E8" w:rsidRPr="001573EE" w:rsidRDefault="001140E8" w:rsidP="001140E8">
            <w:pPr>
              <w:rPr>
                <w:sz w:val="24"/>
                <w:szCs w:val="24"/>
                <w:lang w:eastAsia="en-US"/>
              </w:rPr>
            </w:pPr>
            <w:r w:rsidRPr="001573EE">
              <w:rPr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114" w:type="dxa"/>
          </w:tcPr>
          <w:p w:rsidR="001140E8" w:rsidRPr="001573EE" w:rsidRDefault="001140E8" w:rsidP="001140E8">
            <w:pPr>
              <w:rPr>
                <w:sz w:val="24"/>
                <w:szCs w:val="24"/>
                <w:lang w:eastAsia="en-US"/>
              </w:rPr>
            </w:pPr>
            <w:r w:rsidRPr="001573EE">
              <w:rPr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114" w:type="dxa"/>
          </w:tcPr>
          <w:p w:rsidR="001140E8" w:rsidRPr="001573EE" w:rsidRDefault="001140E8" w:rsidP="001140E8">
            <w:pPr>
              <w:rPr>
                <w:sz w:val="24"/>
                <w:szCs w:val="24"/>
                <w:lang w:eastAsia="en-US"/>
              </w:rPr>
            </w:pPr>
            <w:r w:rsidRPr="001573EE">
              <w:rPr>
                <w:sz w:val="24"/>
                <w:szCs w:val="24"/>
                <w:lang w:eastAsia="en-US"/>
              </w:rPr>
              <w:t>2020</w:t>
            </w:r>
          </w:p>
        </w:tc>
      </w:tr>
      <w:tr w:rsidR="001140E8" w:rsidTr="001140E8">
        <w:tc>
          <w:tcPr>
            <w:tcW w:w="675" w:type="dxa"/>
          </w:tcPr>
          <w:p w:rsidR="001140E8" w:rsidRDefault="00C1090E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10" w:type="dxa"/>
          </w:tcPr>
          <w:p w:rsidR="001140E8" w:rsidRDefault="001140E8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Обустройство контейнерных площадок</w:t>
            </w:r>
          </w:p>
        </w:tc>
        <w:tc>
          <w:tcPr>
            <w:tcW w:w="1266" w:type="dxa"/>
          </w:tcPr>
          <w:p w:rsidR="001140E8" w:rsidRDefault="001140E8" w:rsidP="001140E8">
            <w:pPr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местный</w:t>
            </w:r>
            <w:proofErr w:type="gramEnd"/>
          </w:p>
        </w:tc>
        <w:tc>
          <w:tcPr>
            <w:tcW w:w="1164" w:type="dxa"/>
          </w:tcPr>
          <w:p w:rsidR="001140E8" w:rsidRPr="001573EE" w:rsidRDefault="001573EE" w:rsidP="001140E8">
            <w:pPr>
              <w:rPr>
                <w:sz w:val="24"/>
                <w:szCs w:val="24"/>
                <w:lang w:eastAsia="en-US"/>
              </w:rPr>
            </w:pPr>
            <w:r w:rsidRPr="001573EE">
              <w:rPr>
                <w:sz w:val="24"/>
                <w:szCs w:val="24"/>
                <w:lang w:eastAsia="en-US"/>
              </w:rPr>
              <w:t>90000</w:t>
            </w:r>
          </w:p>
        </w:tc>
        <w:tc>
          <w:tcPr>
            <w:tcW w:w="1114" w:type="dxa"/>
          </w:tcPr>
          <w:p w:rsidR="001140E8" w:rsidRPr="001573EE" w:rsidRDefault="001140E8" w:rsidP="001140E8">
            <w:pPr>
              <w:rPr>
                <w:sz w:val="24"/>
                <w:szCs w:val="24"/>
                <w:lang w:eastAsia="en-US"/>
              </w:rPr>
            </w:pPr>
            <w:r w:rsidRPr="001573E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14" w:type="dxa"/>
          </w:tcPr>
          <w:p w:rsidR="001140E8" w:rsidRPr="001573EE" w:rsidRDefault="001573EE" w:rsidP="001140E8">
            <w:pPr>
              <w:rPr>
                <w:sz w:val="24"/>
                <w:szCs w:val="24"/>
                <w:lang w:eastAsia="en-US"/>
              </w:rPr>
            </w:pPr>
            <w:r w:rsidRPr="001573EE">
              <w:rPr>
                <w:sz w:val="24"/>
                <w:szCs w:val="24"/>
                <w:lang w:eastAsia="en-US"/>
              </w:rPr>
              <w:t>90000</w:t>
            </w:r>
          </w:p>
        </w:tc>
        <w:tc>
          <w:tcPr>
            <w:tcW w:w="1114" w:type="dxa"/>
          </w:tcPr>
          <w:p w:rsidR="001140E8" w:rsidRPr="001573EE" w:rsidRDefault="001573EE" w:rsidP="001140E8">
            <w:pPr>
              <w:rPr>
                <w:sz w:val="24"/>
                <w:szCs w:val="24"/>
                <w:lang w:eastAsia="en-US"/>
              </w:rPr>
            </w:pPr>
            <w:r w:rsidRPr="001573EE">
              <w:rPr>
                <w:sz w:val="24"/>
                <w:szCs w:val="24"/>
                <w:lang w:eastAsia="en-US"/>
              </w:rPr>
              <w:t>125</w:t>
            </w:r>
            <w:r w:rsidR="00C1090E" w:rsidRPr="001573EE">
              <w:rPr>
                <w:sz w:val="24"/>
                <w:szCs w:val="24"/>
                <w:lang w:eastAsia="en-US"/>
              </w:rPr>
              <w:t>000</w:t>
            </w:r>
          </w:p>
        </w:tc>
      </w:tr>
      <w:tr w:rsidR="001140E8" w:rsidTr="001140E8">
        <w:tc>
          <w:tcPr>
            <w:tcW w:w="675" w:type="dxa"/>
          </w:tcPr>
          <w:p w:rsidR="001140E8" w:rsidRDefault="00C1090E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10" w:type="dxa"/>
          </w:tcPr>
          <w:p w:rsidR="001140E8" w:rsidRPr="001C49D7" w:rsidRDefault="001C49D7" w:rsidP="001140E8">
            <w:pPr>
              <w:rPr>
                <w:sz w:val="24"/>
                <w:szCs w:val="24"/>
                <w:lang w:eastAsia="en-US"/>
              </w:rPr>
            </w:pPr>
            <w:r w:rsidRPr="001C49D7">
              <w:rPr>
                <w:sz w:val="24"/>
                <w:szCs w:val="24"/>
              </w:rPr>
              <w:t>Уменьшение количества очагов захламления и ликвидация несанкционированных свалок</w:t>
            </w:r>
          </w:p>
        </w:tc>
        <w:tc>
          <w:tcPr>
            <w:tcW w:w="1266" w:type="dxa"/>
          </w:tcPr>
          <w:p w:rsidR="001140E8" w:rsidRDefault="001140E8" w:rsidP="001140E8">
            <w:pPr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местный</w:t>
            </w:r>
            <w:proofErr w:type="gramEnd"/>
          </w:p>
        </w:tc>
        <w:tc>
          <w:tcPr>
            <w:tcW w:w="1164" w:type="dxa"/>
          </w:tcPr>
          <w:p w:rsidR="001140E8" w:rsidRPr="001573EE" w:rsidRDefault="001573EE" w:rsidP="001140E8">
            <w:pPr>
              <w:rPr>
                <w:sz w:val="24"/>
                <w:szCs w:val="24"/>
                <w:lang w:eastAsia="en-US"/>
              </w:rPr>
            </w:pPr>
            <w:r w:rsidRPr="001573EE">
              <w:rPr>
                <w:sz w:val="24"/>
                <w:szCs w:val="24"/>
                <w:lang w:eastAsia="en-US"/>
              </w:rPr>
              <w:t>80</w:t>
            </w:r>
            <w:r w:rsidR="001140E8" w:rsidRPr="001573EE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14" w:type="dxa"/>
          </w:tcPr>
          <w:p w:rsidR="001140E8" w:rsidRPr="001573EE" w:rsidRDefault="001140E8" w:rsidP="001140E8">
            <w:pPr>
              <w:rPr>
                <w:sz w:val="24"/>
                <w:szCs w:val="24"/>
                <w:lang w:eastAsia="en-US"/>
              </w:rPr>
            </w:pPr>
            <w:r w:rsidRPr="001573E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14" w:type="dxa"/>
          </w:tcPr>
          <w:p w:rsidR="001140E8" w:rsidRPr="001573EE" w:rsidRDefault="001573EE" w:rsidP="001140E8">
            <w:pPr>
              <w:rPr>
                <w:sz w:val="24"/>
                <w:szCs w:val="24"/>
                <w:lang w:eastAsia="en-US"/>
              </w:rPr>
            </w:pPr>
            <w:r w:rsidRPr="001573EE">
              <w:rPr>
                <w:sz w:val="24"/>
                <w:szCs w:val="24"/>
                <w:lang w:eastAsia="en-US"/>
              </w:rPr>
              <w:t>60000</w:t>
            </w:r>
          </w:p>
        </w:tc>
        <w:tc>
          <w:tcPr>
            <w:tcW w:w="1114" w:type="dxa"/>
          </w:tcPr>
          <w:p w:rsidR="001140E8" w:rsidRPr="001573EE" w:rsidRDefault="001573EE" w:rsidP="001140E8">
            <w:pPr>
              <w:rPr>
                <w:sz w:val="24"/>
                <w:szCs w:val="24"/>
                <w:lang w:eastAsia="en-US"/>
              </w:rPr>
            </w:pPr>
            <w:r w:rsidRPr="001573EE">
              <w:rPr>
                <w:sz w:val="24"/>
                <w:szCs w:val="24"/>
                <w:lang w:eastAsia="en-US"/>
              </w:rPr>
              <w:t>20000</w:t>
            </w:r>
          </w:p>
        </w:tc>
      </w:tr>
      <w:tr w:rsidR="001140E8" w:rsidTr="001140E8">
        <w:tc>
          <w:tcPr>
            <w:tcW w:w="675" w:type="dxa"/>
          </w:tcPr>
          <w:p w:rsidR="001140E8" w:rsidRDefault="00C1090E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10" w:type="dxa"/>
          </w:tcPr>
          <w:p w:rsidR="001140E8" w:rsidRPr="001140E8" w:rsidRDefault="001140E8" w:rsidP="001140E8">
            <w:pPr>
              <w:spacing w:before="150" w:after="150"/>
              <w:rPr>
                <w:rFonts w:eastAsia="Times New Roman"/>
                <w:sz w:val="24"/>
                <w:szCs w:val="24"/>
              </w:rPr>
            </w:pPr>
            <w:r w:rsidRPr="001140E8">
              <w:rPr>
                <w:rFonts w:eastAsia="Times New Roman"/>
                <w:sz w:val="24"/>
                <w:szCs w:val="24"/>
              </w:rPr>
              <w:t>Проведение сходов граждан с доведением информации:</w:t>
            </w:r>
          </w:p>
          <w:p w:rsidR="001140E8" w:rsidRPr="001140E8" w:rsidRDefault="001140E8" w:rsidP="001140E8">
            <w:pPr>
              <w:spacing w:before="150" w:after="150"/>
              <w:rPr>
                <w:rFonts w:eastAsia="Times New Roman"/>
                <w:sz w:val="24"/>
                <w:szCs w:val="24"/>
              </w:rPr>
            </w:pPr>
            <w:r w:rsidRPr="001140E8">
              <w:rPr>
                <w:rFonts w:eastAsia="Times New Roman"/>
                <w:sz w:val="24"/>
                <w:szCs w:val="24"/>
              </w:rPr>
              <w:t>-о порядке обращения с отходами при их сборе и вывозе;</w:t>
            </w:r>
          </w:p>
          <w:p w:rsidR="001140E8" w:rsidRPr="001140E8" w:rsidRDefault="001140E8" w:rsidP="001140E8">
            <w:pPr>
              <w:spacing w:before="150" w:after="150"/>
              <w:rPr>
                <w:rFonts w:eastAsia="Times New Roman"/>
                <w:sz w:val="24"/>
                <w:szCs w:val="24"/>
              </w:rPr>
            </w:pPr>
            <w:r w:rsidRPr="001140E8">
              <w:rPr>
                <w:rFonts w:eastAsia="Times New Roman"/>
                <w:sz w:val="24"/>
                <w:szCs w:val="24"/>
              </w:rPr>
              <w:t>-об охране окружающей среды; </w:t>
            </w:r>
          </w:p>
          <w:p w:rsidR="001140E8" w:rsidRDefault="001140E8" w:rsidP="001140E8">
            <w:pPr>
              <w:rPr>
                <w:sz w:val="24"/>
                <w:szCs w:val="24"/>
                <w:lang w:eastAsia="en-US"/>
              </w:rPr>
            </w:pPr>
            <w:r w:rsidRPr="001140E8">
              <w:rPr>
                <w:rFonts w:eastAsia="Times New Roman"/>
                <w:sz w:val="24"/>
                <w:szCs w:val="24"/>
              </w:rPr>
              <w:t>-об исполнении правил благоустройства территории поселения</w:t>
            </w:r>
          </w:p>
        </w:tc>
        <w:tc>
          <w:tcPr>
            <w:tcW w:w="1266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1140E8" w:rsidTr="001140E8">
        <w:tc>
          <w:tcPr>
            <w:tcW w:w="675" w:type="dxa"/>
          </w:tcPr>
          <w:p w:rsidR="001140E8" w:rsidRDefault="00C1090E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10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 w:rsidRPr="001C49D7">
              <w:rPr>
                <w:rFonts w:eastAsia="Times New Roman"/>
                <w:sz w:val="24"/>
                <w:szCs w:val="24"/>
              </w:rPr>
              <w:t>Проведение рейдов по выявлению свалочных очагов на территории поселения: в лесополосах, придорожных полосах, карьерах, применение административ</w:t>
            </w:r>
            <w:r w:rsidRPr="001C49D7">
              <w:rPr>
                <w:rFonts w:eastAsia="Times New Roman"/>
                <w:sz w:val="24"/>
                <w:szCs w:val="24"/>
              </w:rPr>
              <w:lastRenderedPageBreak/>
              <w:t>н</w:t>
            </w:r>
            <w:r w:rsidRPr="001C49D7">
              <w:rPr>
                <w:rFonts w:eastAsia="Times New Roman"/>
                <w:color w:val="000000"/>
                <w:sz w:val="24"/>
                <w:szCs w:val="24"/>
              </w:rPr>
              <w:t>ой практики</w:t>
            </w:r>
          </w:p>
        </w:tc>
        <w:tc>
          <w:tcPr>
            <w:tcW w:w="1266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16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1140E8" w:rsidTr="001140E8">
        <w:tc>
          <w:tcPr>
            <w:tcW w:w="675" w:type="dxa"/>
          </w:tcPr>
          <w:p w:rsidR="001140E8" w:rsidRDefault="00C1090E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2010" w:type="dxa"/>
          </w:tcPr>
          <w:p w:rsidR="001140E8" w:rsidRPr="001C49D7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</w:rPr>
              <w:t>П</w:t>
            </w:r>
            <w:r w:rsidRPr="001C49D7">
              <w:rPr>
                <w:rFonts w:eastAsia="Times New Roman"/>
                <w:sz w:val="24"/>
                <w:szCs w:val="24"/>
              </w:rPr>
              <w:t>роведение высадки декоративных деревьев и ку</w:t>
            </w:r>
            <w:r>
              <w:rPr>
                <w:rFonts w:eastAsia="Times New Roman"/>
                <w:sz w:val="24"/>
                <w:szCs w:val="24"/>
              </w:rPr>
              <w:t>старников, устройство цветников</w:t>
            </w:r>
          </w:p>
        </w:tc>
        <w:tc>
          <w:tcPr>
            <w:tcW w:w="1266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1140E8" w:rsidTr="001140E8">
        <w:tc>
          <w:tcPr>
            <w:tcW w:w="675" w:type="dxa"/>
          </w:tcPr>
          <w:p w:rsidR="001140E8" w:rsidRDefault="00C1090E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10" w:type="dxa"/>
          </w:tcPr>
          <w:p w:rsidR="001140E8" w:rsidRPr="001C49D7" w:rsidRDefault="001C49D7" w:rsidP="001140E8">
            <w:pPr>
              <w:rPr>
                <w:sz w:val="24"/>
                <w:szCs w:val="24"/>
                <w:lang w:eastAsia="en-US"/>
              </w:rPr>
            </w:pPr>
            <w:r w:rsidRPr="001C49D7">
              <w:rPr>
                <w:rFonts w:eastAsia="Times New Roman"/>
                <w:color w:val="000000"/>
                <w:sz w:val="24"/>
                <w:szCs w:val="24"/>
              </w:rPr>
              <w:t>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266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Частные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инвести-ции</w:t>
            </w:r>
            <w:proofErr w:type="spellEnd"/>
            <w:proofErr w:type="gramEnd"/>
          </w:p>
        </w:tc>
        <w:tc>
          <w:tcPr>
            <w:tcW w:w="1164" w:type="dxa"/>
          </w:tcPr>
          <w:p w:rsidR="001140E8" w:rsidRDefault="00835B5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835B5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1140E8" w:rsidTr="001140E8">
        <w:tc>
          <w:tcPr>
            <w:tcW w:w="675" w:type="dxa"/>
          </w:tcPr>
          <w:p w:rsidR="001140E8" w:rsidRDefault="00C1090E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10" w:type="dxa"/>
          </w:tcPr>
          <w:p w:rsidR="001140E8" w:rsidRPr="001C49D7" w:rsidRDefault="001C49D7" w:rsidP="001140E8">
            <w:pPr>
              <w:rPr>
                <w:sz w:val="24"/>
                <w:szCs w:val="24"/>
                <w:lang w:eastAsia="en-US"/>
              </w:rPr>
            </w:pPr>
            <w:r w:rsidRPr="001C49D7">
              <w:rPr>
                <w:rFonts w:eastAsia="Times New Roman"/>
                <w:color w:val="000000"/>
                <w:sz w:val="24"/>
                <w:szCs w:val="24"/>
              </w:rPr>
              <w:t>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266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1140E8" w:rsidTr="001140E8">
        <w:tc>
          <w:tcPr>
            <w:tcW w:w="675" w:type="dxa"/>
          </w:tcPr>
          <w:p w:rsidR="001140E8" w:rsidRDefault="00C1090E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10" w:type="dxa"/>
          </w:tcPr>
          <w:p w:rsidR="001C49D7" w:rsidRDefault="001C49D7" w:rsidP="001140E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1C49D7">
              <w:rPr>
                <w:rFonts w:eastAsia="Times New Roman"/>
                <w:color w:val="000000"/>
                <w:sz w:val="24"/>
                <w:szCs w:val="24"/>
              </w:rPr>
              <w:t xml:space="preserve">Публикация в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«</w:t>
            </w:r>
            <w:r w:rsidR="00835B5A">
              <w:rPr>
                <w:rFonts w:eastAsia="Times New Roman"/>
                <w:color w:val="000000"/>
                <w:sz w:val="24"/>
                <w:szCs w:val="24"/>
              </w:rPr>
              <w:t>Маниловском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в</w:t>
            </w:r>
            <w:r w:rsidRPr="001C49D7">
              <w:rPr>
                <w:rFonts w:eastAsia="Times New Roman"/>
                <w:color w:val="000000"/>
                <w:sz w:val="24"/>
                <w:szCs w:val="24"/>
              </w:rPr>
              <w:t>естнике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»</w:t>
            </w:r>
            <w:r w:rsidRPr="001C49D7">
              <w:rPr>
                <w:rFonts w:eastAsia="Times New Roman"/>
                <w:color w:val="000000"/>
                <w:sz w:val="24"/>
                <w:szCs w:val="24"/>
              </w:rPr>
              <w:t xml:space="preserve"> норма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тивно правовых документов муниципального образования «</w:t>
            </w:r>
            <w:r w:rsidR="00255AAE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»</w:t>
            </w:r>
            <w:r w:rsidR="00174F86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1C49D7">
              <w:rPr>
                <w:rFonts w:eastAsia="Times New Roman"/>
                <w:color w:val="000000"/>
                <w:sz w:val="24"/>
                <w:szCs w:val="24"/>
              </w:rPr>
              <w:t xml:space="preserve">и размещение  </w:t>
            </w:r>
          </w:p>
          <w:p w:rsidR="001C49D7" w:rsidRDefault="001C49D7" w:rsidP="001C49D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1C49D7">
              <w:rPr>
                <w:rFonts w:eastAsia="Times New Roman"/>
                <w:color w:val="000000"/>
                <w:sz w:val="24"/>
                <w:szCs w:val="24"/>
              </w:rPr>
              <w:t xml:space="preserve">на официальном сайте администрации </w:t>
            </w:r>
          </w:p>
          <w:p w:rsidR="001140E8" w:rsidRPr="001C49D7" w:rsidRDefault="001140E8" w:rsidP="001C49D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66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140E8" w:rsidRDefault="001C49D7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174F86" w:rsidTr="001140E8">
        <w:tc>
          <w:tcPr>
            <w:tcW w:w="675" w:type="dxa"/>
          </w:tcPr>
          <w:p w:rsidR="00174F86" w:rsidRDefault="00C1090E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010" w:type="dxa"/>
          </w:tcPr>
          <w:p w:rsidR="00174F86" w:rsidRPr="00174F86" w:rsidRDefault="00174F86" w:rsidP="00174F86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74F86">
              <w:rPr>
                <w:sz w:val="24"/>
                <w:szCs w:val="24"/>
              </w:rPr>
              <w:t>Фото-кросс «Нет беспорядку»</w:t>
            </w:r>
          </w:p>
          <w:p w:rsidR="00174F86" w:rsidRPr="001C49D7" w:rsidRDefault="00174F86" w:rsidP="001140E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174F86" w:rsidTr="001140E8">
        <w:tc>
          <w:tcPr>
            <w:tcW w:w="675" w:type="dxa"/>
          </w:tcPr>
          <w:p w:rsidR="00174F86" w:rsidRDefault="00C1090E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010" w:type="dxa"/>
          </w:tcPr>
          <w:p w:rsidR="00174F86" w:rsidRPr="00174F86" w:rsidRDefault="00174F86" w:rsidP="001140E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174F86">
              <w:rPr>
                <w:sz w:val="24"/>
                <w:szCs w:val="24"/>
              </w:rPr>
              <w:t>Театральная постановка «Берегите планету»</w:t>
            </w:r>
          </w:p>
        </w:tc>
        <w:tc>
          <w:tcPr>
            <w:tcW w:w="1266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174F86" w:rsidTr="001140E8">
        <w:tc>
          <w:tcPr>
            <w:tcW w:w="675" w:type="dxa"/>
          </w:tcPr>
          <w:p w:rsidR="00174F86" w:rsidRDefault="00C1090E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2010" w:type="dxa"/>
          </w:tcPr>
          <w:p w:rsidR="00174F86" w:rsidRPr="00174F86" w:rsidRDefault="00174F86" w:rsidP="00174F86">
            <w:pPr>
              <w:pStyle w:val="a3"/>
              <w:tabs>
                <w:tab w:val="left" w:pos="3945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4F86">
              <w:rPr>
                <w:rFonts w:ascii="Arial" w:hAnsi="Arial" w:cs="Arial"/>
                <w:sz w:val="24"/>
                <w:szCs w:val="24"/>
              </w:rPr>
              <w:t>Библиотечные эко-вояжи «Зеленый мир «Гринпис»</w:t>
            </w:r>
          </w:p>
          <w:p w:rsidR="00174F86" w:rsidRPr="00174F86" w:rsidRDefault="00174F86" w:rsidP="001140E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174F86" w:rsidTr="001140E8">
        <w:tc>
          <w:tcPr>
            <w:tcW w:w="675" w:type="dxa"/>
          </w:tcPr>
          <w:p w:rsidR="00174F86" w:rsidRDefault="00C1090E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010" w:type="dxa"/>
          </w:tcPr>
          <w:p w:rsidR="00174F86" w:rsidRPr="00174F86" w:rsidRDefault="00174F86" w:rsidP="00174F86">
            <w:pPr>
              <w:pStyle w:val="a3"/>
              <w:tabs>
                <w:tab w:val="left" w:pos="3945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4F86">
              <w:rPr>
                <w:rFonts w:ascii="Arial" w:hAnsi="Arial" w:cs="Arial"/>
                <w:sz w:val="24"/>
                <w:szCs w:val="24"/>
              </w:rPr>
              <w:t>Конкурс по изготовлению поделок из пластиковых бутылок, картона</w:t>
            </w:r>
          </w:p>
          <w:p w:rsidR="00174F86" w:rsidRPr="001C49D7" w:rsidRDefault="00174F86" w:rsidP="001140E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4" w:type="dxa"/>
          </w:tcPr>
          <w:p w:rsidR="00174F86" w:rsidRDefault="00174F8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</w:tbl>
    <w:p w:rsidR="0081557B" w:rsidRPr="001140E8" w:rsidRDefault="0081557B" w:rsidP="001140E8">
      <w:pPr>
        <w:rPr>
          <w:sz w:val="24"/>
          <w:szCs w:val="24"/>
          <w:lang w:eastAsia="en-US"/>
        </w:rPr>
      </w:pPr>
    </w:p>
    <w:sectPr w:rsidR="0081557B" w:rsidRPr="00114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94F0B"/>
    <w:multiLevelType w:val="hybridMultilevel"/>
    <w:tmpl w:val="6FD6E340"/>
    <w:lvl w:ilvl="0" w:tplc="2E828CB4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78C1407"/>
    <w:multiLevelType w:val="hybridMultilevel"/>
    <w:tmpl w:val="C1C4F0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8E"/>
    <w:rsid w:val="001140E8"/>
    <w:rsid w:val="0014208E"/>
    <w:rsid w:val="001573EE"/>
    <w:rsid w:val="00174F86"/>
    <w:rsid w:val="00183CBC"/>
    <w:rsid w:val="001A2E0F"/>
    <w:rsid w:val="001C49D7"/>
    <w:rsid w:val="00255AAE"/>
    <w:rsid w:val="00295BF7"/>
    <w:rsid w:val="002C2BE7"/>
    <w:rsid w:val="00311837"/>
    <w:rsid w:val="003C6609"/>
    <w:rsid w:val="0041660E"/>
    <w:rsid w:val="004320C6"/>
    <w:rsid w:val="00564AD1"/>
    <w:rsid w:val="00645037"/>
    <w:rsid w:val="0076642A"/>
    <w:rsid w:val="0081557B"/>
    <w:rsid w:val="00835B5A"/>
    <w:rsid w:val="009A6102"/>
    <w:rsid w:val="00AF319B"/>
    <w:rsid w:val="00AF4D43"/>
    <w:rsid w:val="00B9511C"/>
    <w:rsid w:val="00C1090E"/>
    <w:rsid w:val="00D80988"/>
    <w:rsid w:val="00D83B18"/>
    <w:rsid w:val="00DA4A3B"/>
    <w:rsid w:val="00E554C1"/>
    <w:rsid w:val="00EE2756"/>
    <w:rsid w:val="00FB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DE4B78-71AE-4B6F-9F2D-6BF890D9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E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2E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semiHidden/>
    <w:unhideWhenUsed/>
    <w:rsid w:val="00DA4A3B"/>
    <w:pPr>
      <w:widowControl/>
      <w:suppressAutoHyphens/>
      <w:autoSpaceDE/>
      <w:autoSpaceDN/>
      <w:adjustRightInd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5">
    <w:name w:val="Основной текст Знак"/>
    <w:basedOn w:val="a0"/>
    <w:link w:val="a4"/>
    <w:semiHidden/>
    <w:rsid w:val="00DA4A3B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customStyle="1" w:styleId="ConsPlusNonformat">
    <w:name w:val="ConsPlusNonformat"/>
    <w:uiPriority w:val="99"/>
    <w:rsid w:val="00183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564AD1"/>
    <w:pPr>
      <w:widowControl/>
      <w:suppressAutoHyphens/>
      <w:autoSpaceDE/>
      <w:autoSpaceDN/>
      <w:adjustRightInd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7">
    <w:name w:val="Table Grid"/>
    <w:basedOn w:val="a1"/>
    <w:uiPriority w:val="59"/>
    <w:rsid w:val="00114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74F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F86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rsid w:val="00E554C1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4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2292</Words>
  <Characters>13067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2019-08-13T12:10:00Z</cp:lastPrinted>
  <dcterms:created xsi:type="dcterms:W3CDTF">2019-08-13T12:10:00Z</dcterms:created>
  <dcterms:modified xsi:type="dcterms:W3CDTF">2020-04-30T00:20:00Z</dcterms:modified>
</cp:coreProperties>
</file>