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682" w:rsidRPr="009E7991" w:rsidRDefault="002A19B9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</w:t>
      </w:r>
      <w:r w:rsidR="002F409C">
        <w:rPr>
          <w:rFonts w:ascii="Arial" w:hAnsi="Arial" w:cs="Arial"/>
          <w:b/>
          <w:sz w:val="32"/>
          <w:szCs w:val="32"/>
        </w:rPr>
        <w:t>.</w:t>
      </w:r>
      <w:r w:rsidR="00382682" w:rsidRPr="009E7991">
        <w:rPr>
          <w:rFonts w:ascii="Arial" w:hAnsi="Arial" w:cs="Arial"/>
          <w:b/>
          <w:sz w:val="32"/>
          <w:szCs w:val="32"/>
        </w:rPr>
        <w:t>2021</w:t>
      </w:r>
      <w:r w:rsidR="002F409C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64</w:t>
      </w:r>
      <w:r w:rsidR="002F409C">
        <w:rPr>
          <w:rFonts w:ascii="Arial" w:hAnsi="Arial" w:cs="Arial"/>
          <w:b/>
          <w:sz w:val="32"/>
          <w:szCs w:val="32"/>
        </w:rPr>
        <w:t>-</w:t>
      </w:r>
      <w:r w:rsidR="00382682" w:rsidRPr="009E7991">
        <w:rPr>
          <w:rFonts w:ascii="Arial" w:hAnsi="Arial" w:cs="Arial"/>
          <w:b/>
          <w:sz w:val="32"/>
          <w:szCs w:val="32"/>
        </w:rPr>
        <w:t>П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ИРКУТСКАЯ ОБЛАСТЬ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АЛАРСКИЙ РАЙОН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 xml:space="preserve"> «МАНИЛОВСК»</w:t>
      </w:r>
    </w:p>
    <w:p w:rsidR="00382682" w:rsidRPr="009E7991" w:rsidRDefault="00382682" w:rsidP="00382682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E7991">
        <w:rPr>
          <w:rFonts w:ascii="Arial" w:hAnsi="Arial" w:cs="Arial"/>
          <w:b/>
          <w:sz w:val="32"/>
          <w:szCs w:val="32"/>
        </w:rPr>
        <w:t>ПОСТАНОВЛЕНИЕ</w:t>
      </w:r>
    </w:p>
    <w:p w:rsidR="00F5379B" w:rsidRPr="00F5379B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382682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382682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382682">
        <w:rPr>
          <w:rFonts w:ascii="Arial" w:eastAsia="Calibri" w:hAnsi="Arial" w:cs="Arial"/>
          <w:b/>
          <w:sz w:val="32"/>
          <w:szCs w:val="32"/>
        </w:rPr>
        <w:t xml:space="preserve"> ПРОВЕРКИ ДОСТОВЕРНОСТИ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382682">
        <w:rPr>
          <w:rFonts w:ascii="Arial" w:eastAsia="Calibri" w:hAnsi="Arial" w:cs="Arial"/>
          <w:b/>
          <w:sz w:val="32"/>
          <w:szCs w:val="32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382682">
        <w:rPr>
          <w:rFonts w:ascii="Arial" w:eastAsia="Calibri" w:hAnsi="Arial" w:cs="Arial"/>
          <w:b/>
          <w:sz w:val="32"/>
          <w:szCs w:val="32"/>
        </w:rPr>
        <w:br/>
        <w:t xml:space="preserve">НА ЗАМЕЩЕНИЕ ДОЛЖНОСТЕЙ РУКОВОДИТЕЛЕЙ МУНИЦИПАЛЬНЫХ УЧРЕЖДЕНИЙ МУНИЦИПАЛЬНОГО ОБРАЗОВАНИЯ </w:t>
      </w:r>
      <w:r w:rsidR="00382682" w:rsidRPr="00382682">
        <w:rPr>
          <w:rFonts w:ascii="Arial" w:eastAsia="Times New Roman" w:hAnsi="Arial" w:cs="Arial"/>
          <w:b/>
          <w:sz w:val="32"/>
          <w:szCs w:val="32"/>
          <w:lang w:eastAsia="ru-RU"/>
        </w:rPr>
        <w:t>«МАНИЛОВСК»</w:t>
      </w:r>
      <w:r w:rsidRPr="00382682">
        <w:rPr>
          <w:rFonts w:ascii="Arial" w:eastAsia="Calibri" w:hAnsi="Arial" w:cs="Arial"/>
          <w:b/>
          <w:sz w:val="32"/>
          <w:szCs w:val="32"/>
        </w:rPr>
        <w:t>, И ЛИЦАМИ, ЗАМЕЩАЮЩИМИ ЭТИ ДОЛЖНОСТИ</w:t>
      </w:r>
    </w:p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379B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8268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7</w:t>
      </w:r>
      <w:r w:rsidR="00036FE3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8 </w:t>
      </w:r>
      <w:r w:rsidRPr="00382682">
        <w:rPr>
          <w:rFonts w:ascii="Arial" w:eastAsia="Calibri" w:hAnsi="Arial" w:cs="Arial"/>
          <w:sz w:val="24"/>
          <w:szCs w:val="24"/>
        </w:rPr>
        <w:t xml:space="preserve">Федерального закона от </w:t>
      </w:r>
      <w:r w:rsidRPr="00382682">
        <w:rPr>
          <w:rFonts w:ascii="Arial" w:eastAsia="Calibri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2F409C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F409C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«Маниловск»</w:t>
      </w:r>
    </w:p>
    <w:p w:rsidR="002F409C" w:rsidRDefault="002F409C" w:rsidP="00F537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F409C" w:rsidRPr="002F409C" w:rsidRDefault="002F409C" w:rsidP="002F40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2F409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:rsidR="002F409C" w:rsidRPr="00382682" w:rsidRDefault="002F409C" w:rsidP="002F40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379B" w:rsidRPr="002F409C" w:rsidRDefault="00F5379B" w:rsidP="002F409C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F409C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="002F409C" w:rsidRPr="002F409C">
        <w:rPr>
          <w:rFonts w:ascii="Arial" w:eastAsia="Times New Roman" w:hAnsi="Arial" w:cs="Arial"/>
          <w:sz w:val="24"/>
          <w:szCs w:val="24"/>
          <w:lang w:eastAsia="ru-RU"/>
        </w:rPr>
        <w:t>«</w:t>
      </w:r>
      <w:hyperlink r:id="rId8" w:history="1">
        <w:r w:rsidRPr="002F409C">
          <w:rPr>
            <w:rFonts w:ascii="Arial" w:eastAsia="Calibri" w:hAnsi="Arial" w:cs="Arial"/>
            <w:sz w:val="24"/>
            <w:szCs w:val="24"/>
          </w:rPr>
          <w:t>Правила</w:t>
        </w:r>
      </w:hyperlink>
      <w:r w:rsidR="002F409C" w:rsidRPr="002F409C">
        <w:rPr>
          <w:rFonts w:ascii="Arial" w:eastAsia="Calibri" w:hAnsi="Arial" w:cs="Arial"/>
          <w:sz w:val="24"/>
          <w:szCs w:val="24"/>
        </w:rPr>
        <w:t xml:space="preserve"> п</w:t>
      </w:r>
      <w:r w:rsidRPr="002F409C">
        <w:rPr>
          <w:rFonts w:ascii="Arial" w:eastAsia="Calibri" w:hAnsi="Arial" w:cs="Arial"/>
          <w:sz w:val="24"/>
          <w:szCs w:val="24"/>
        </w:rPr>
        <w:t xml:space="preserve">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2F409C" w:rsidRPr="002F409C">
        <w:rPr>
          <w:rFonts w:ascii="Arial" w:eastAsia="Times New Roman" w:hAnsi="Arial" w:cs="Arial"/>
          <w:sz w:val="24"/>
          <w:szCs w:val="24"/>
          <w:lang w:eastAsia="ru-RU"/>
        </w:rPr>
        <w:t>«Маниловск»</w:t>
      </w:r>
      <w:r w:rsidRPr="002F409C">
        <w:rPr>
          <w:rFonts w:ascii="Arial" w:eastAsia="Calibri" w:hAnsi="Arial" w:cs="Arial"/>
          <w:sz w:val="24"/>
          <w:szCs w:val="24"/>
        </w:rPr>
        <w:t>, и лицами, замещающими эти должности</w:t>
      </w:r>
      <w:r w:rsidR="002F409C" w:rsidRPr="002F409C">
        <w:rPr>
          <w:rFonts w:ascii="Arial" w:eastAsia="Calibri" w:hAnsi="Arial" w:cs="Arial"/>
          <w:sz w:val="24"/>
          <w:szCs w:val="24"/>
        </w:rPr>
        <w:t>»</w:t>
      </w:r>
      <w:r w:rsidRPr="002F409C">
        <w:rPr>
          <w:rFonts w:ascii="Arial" w:eastAsia="Calibri" w:hAnsi="Arial" w:cs="Arial"/>
          <w:sz w:val="24"/>
          <w:szCs w:val="24"/>
        </w:rPr>
        <w:t xml:space="preserve"> (прилагается).</w:t>
      </w:r>
    </w:p>
    <w:p w:rsidR="002F409C" w:rsidRPr="002F409C" w:rsidRDefault="002F409C" w:rsidP="002F409C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409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печатном издании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2F409C" w:rsidRPr="00AD7BD0" w:rsidRDefault="002F409C" w:rsidP="002F409C">
      <w:pPr>
        <w:pStyle w:val="ConsPlusNormal"/>
        <w:numPr>
          <w:ilvl w:val="0"/>
          <w:numId w:val="2"/>
        </w:numPr>
        <w:ind w:left="0" w:firstLine="709"/>
        <w:jc w:val="both"/>
        <w:rPr>
          <w:color w:val="000000" w:themeColor="text1"/>
          <w:sz w:val="24"/>
          <w:szCs w:val="24"/>
        </w:rPr>
      </w:pPr>
      <w:r w:rsidRPr="002F409C">
        <w:rPr>
          <w:sz w:val="24"/>
          <w:szCs w:val="24"/>
        </w:rPr>
        <w:t>Настоящее постановление вступает в силу со дня его официального опубликования</w:t>
      </w:r>
      <w:r w:rsidR="00AD7BD0">
        <w:rPr>
          <w:sz w:val="24"/>
          <w:szCs w:val="24"/>
        </w:rPr>
        <w:t>.</w:t>
      </w:r>
    </w:p>
    <w:p w:rsidR="00AD7BD0" w:rsidRDefault="00AD7BD0" w:rsidP="00AD7BD0">
      <w:pPr>
        <w:pStyle w:val="ConsPlusNormal"/>
        <w:jc w:val="both"/>
        <w:rPr>
          <w:sz w:val="24"/>
          <w:szCs w:val="24"/>
        </w:rPr>
      </w:pPr>
    </w:p>
    <w:p w:rsidR="00AD7BD0" w:rsidRDefault="00AD7BD0" w:rsidP="00AD7BD0">
      <w:pPr>
        <w:pStyle w:val="ConsPlusNormal"/>
        <w:jc w:val="both"/>
        <w:rPr>
          <w:sz w:val="24"/>
          <w:szCs w:val="24"/>
        </w:rPr>
      </w:pPr>
    </w:p>
    <w:p w:rsidR="00AD7BD0" w:rsidRPr="00AD7BD0" w:rsidRDefault="00AD7BD0" w:rsidP="00AD7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BD0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«Маниловск»:</w:t>
      </w:r>
    </w:p>
    <w:p w:rsidR="00AD7BD0" w:rsidRPr="00AD7BD0" w:rsidRDefault="00AD7BD0" w:rsidP="00AD7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BD0">
        <w:rPr>
          <w:rFonts w:ascii="Arial" w:eastAsia="Times New Roman" w:hAnsi="Arial" w:cs="Arial"/>
          <w:sz w:val="24"/>
          <w:szCs w:val="24"/>
          <w:lang w:eastAsia="ru-RU"/>
        </w:rPr>
        <w:t>Н.Г. Исламутдинова</w:t>
      </w:r>
    </w:p>
    <w:p w:rsidR="00F5379B" w:rsidRPr="002F409C" w:rsidRDefault="00F5379B" w:rsidP="00AD7B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F5379B" w:rsidRPr="002F409C" w:rsidSect="00611C00">
          <w:headerReference w:type="even" r:id="rId9"/>
          <w:headerReference w:type="default" r:id="rId10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tblpY="-186"/>
        <w:tblW w:w="9462" w:type="dxa"/>
        <w:tblLook w:val="04A0" w:firstRow="1" w:lastRow="0" w:firstColumn="1" w:lastColumn="0" w:noHBand="0" w:noVBand="1"/>
      </w:tblPr>
      <w:tblGrid>
        <w:gridCol w:w="5243"/>
        <w:gridCol w:w="4219"/>
      </w:tblGrid>
      <w:tr w:rsidR="00AD7BD0" w:rsidRPr="00382682" w:rsidTr="00AD7BD0">
        <w:tc>
          <w:tcPr>
            <w:tcW w:w="5243" w:type="dxa"/>
            <w:shd w:val="clear" w:color="auto" w:fill="auto"/>
          </w:tcPr>
          <w:p w:rsidR="00AD7BD0" w:rsidRPr="00382682" w:rsidRDefault="00AD7BD0" w:rsidP="00AD7BD0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  <w:r w:rsidRPr="003826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br w:type="page"/>
            </w:r>
            <w:r w:rsidRPr="003826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 w:type="page"/>
            </w:r>
            <w:r w:rsidRPr="003826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4219" w:type="dxa"/>
            <w:shd w:val="clear" w:color="auto" w:fill="auto"/>
          </w:tcPr>
          <w:p w:rsidR="00AD7BD0" w:rsidRDefault="00AD7BD0" w:rsidP="00AD7BD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к постановлению администрации МО «Маниловск»</w:t>
            </w:r>
          </w:p>
          <w:p w:rsidR="00AD7BD0" w:rsidRPr="00382682" w:rsidRDefault="00AD7BD0" w:rsidP="002A19B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</w:t>
            </w:r>
            <w:r w:rsidR="002A19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20.12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.2021 г. №</w:t>
            </w:r>
            <w:r w:rsidR="002A19B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-П</w:t>
            </w:r>
          </w:p>
        </w:tc>
      </w:tr>
    </w:tbl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Par24"/>
      <w:bookmarkEnd w:id="0"/>
    </w:p>
    <w:p w:rsidR="00F5379B" w:rsidRPr="00382682" w:rsidRDefault="00EA1A8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hyperlink r:id="rId11" w:history="1">
        <w:r w:rsidR="00F5379B" w:rsidRPr="00382682">
          <w:rPr>
            <w:rFonts w:ascii="Arial" w:eastAsia="Calibri" w:hAnsi="Arial" w:cs="Arial"/>
            <w:b/>
            <w:sz w:val="24"/>
            <w:szCs w:val="24"/>
          </w:rPr>
          <w:t>ПРАВИЛ</w:t>
        </w:r>
      </w:hyperlink>
      <w:r w:rsidR="00F5379B" w:rsidRPr="00382682">
        <w:rPr>
          <w:rFonts w:ascii="Arial" w:eastAsia="Calibri" w:hAnsi="Arial" w:cs="Arial"/>
          <w:b/>
          <w:sz w:val="24"/>
          <w:szCs w:val="24"/>
        </w:rPr>
        <w:t>А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82682">
        <w:rPr>
          <w:rFonts w:ascii="Arial" w:eastAsia="Calibri" w:hAnsi="Arial" w:cs="Arial"/>
          <w:b/>
          <w:sz w:val="24"/>
          <w:szCs w:val="24"/>
        </w:rPr>
        <w:t>ПРОВЕРКИ ДОСТОВЕРНОСТИ И ПОЛНОТЫ СВЕДЕНИЙ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b/>
          <w:sz w:val="24"/>
          <w:szCs w:val="24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AD7BD0" w:rsidRPr="00AD7BD0">
        <w:rPr>
          <w:rFonts w:ascii="Arial" w:eastAsia="Times New Roman" w:hAnsi="Arial" w:cs="Arial"/>
          <w:b/>
          <w:sz w:val="24"/>
          <w:szCs w:val="24"/>
          <w:lang w:eastAsia="ru-RU"/>
        </w:rPr>
        <w:t>«МАНИЛОВСК»</w:t>
      </w:r>
      <w:r w:rsidR="00AD7BD0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382682">
        <w:rPr>
          <w:rFonts w:ascii="Arial" w:eastAsia="Calibri" w:hAnsi="Arial" w:cs="Arial"/>
          <w:b/>
          <w:sz w:val="24"/>
          <w:szCs w:val="24"/>
        </w:rPr>
        <w:t>И ЛИЦАМИ, ЗАМЕЩАЮЩИМИ ЭТИ ДОЛЖНОСТИ</w:t>
      </w:r>
    </w:p>
    <w:p w:rsidR="00F5379B" w:rsidRPr="00382682" w:rsidRDefault="00F5379B" w:rsidP="00F537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bookmarkStart w:id="1" w:name="Par35"/>
      <w:bookmarkStart w:id="2" w:name="Par0"/>
      <w:bookmarkEnd w:id="1"/>
      <w:bookmarkEnd w:id="2"/>
      <w:r w:rsidRPr="00382682">
        <w:rPr>
          <w:rFonts w:ascii="Arial" w:eastAsia="Calibri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(наименование муниципального образования в соответствии с уставом муниципального образования)</w:t>
      </w:r>
      <w:r w:rsidRPr="00382682">
        <w:rPr>
          <w:rFonts w:ascii="Arial" w:eastAsia="Calibri" w:hAnsi="Arial" w:cs="Arial"/>
          <w:bCs/>
          <w:sz w:val="24"/>
          <w:szCs w:val="24"/>
        </w:rPr>
        <w:t xml:space="preserve">, и лицами, замещающими эти должности 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(далее – гражданин, руководитель муниципального учреждения соответственно)</w:t>
      </w:r>
      <w:r w:rsidRPr="00382682">
        <w:rPr>
          <w:rFonts w:ascii="Arial" w:eastAsia="Calibri" w:hAnsi="Arial" w:cs="Arial"/>
          <w:bCs/>
          <w:sz w:val="24"/>
          <w:szCs w:val="24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2. Проверка осуществляется по решению главы местной администрации 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AD7BD0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«Маниловск»</w:t>
      </w:r>
      <w:r w:rsidRPr="00382682">
        <w:rPr>
          <w:rFonts w:ascii="Arial" w:eastAsia="Times New Roman" w:hAnsi="Arial" w:cs="Arial"/>
          <w:sz w:val="24"/>
          <w:szCs w:val="24"/>
          <w:lang w:eastAsia="ru-RU"/>
        </w:rPr>
        <w:t>)</w:t>
      </w:r>
      <w:bookmarkStart w:id="3" w:name="_GoBack"/>
      <w:bookmarkEnd w:id="3"/>
      <w:r w:rsidRPr="00382682">
        <w:rPr>
          <w:rFonts w:ascii="Arial" w:eastAsia="Calibri" w:hAnsi="Arial" w:cs="Arial"/>
          <w:iCs/>
          <w:sz w:val="24"/>
          <w:szCs w:val="24"/>
        </w:rPr>
        <w:t xml:space="preserve"> (далее – учредитель)</w:t>
      </w:r>
      <w:r w:rsidRPr="00382682">
        <w:rPr>
          <w:rFonts w:ascii="Arial" w:eastAsia="Calibri" w:hAnsi="Arial" w:cs="Arial"/>
          <w:bCs/>
          <w:sz w:val="24"/>
          <w:szCs w:val="24"/>
        </w:rPr>
        <w:t>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3. Проверку осуществляет </w:t>
      </w:r>
      <w:r w:rsidR="00A82A34">
        <w:rPr>
          <w:rFonts w:ascii="Arial" w:eastAsia="Calibri" w:hAnsi="Arial" w:cs="Arial"/>
          <w:bCs/>
          <w:sz w:val="24"/>
          <w:szCs w:val="24"/>
        </w:rPr>
        <w:t>администрация муниципального образования «Маниловск»</w:t>
      </w:r>
      <w:r w:rsidRPr="00382682">
        <w:rPr>
          <w:rFonts w:ascii="Arial" w:eastAsia="Calibri" w:hAnsi="Arial" w:cs="Arial"/>
          <w:iCs/>
          <w:sz w:val="24"/>
          <w:szCs w:val="24"/>
        </w:rPr>
        <w:t xml:space="preserve"> (далее – уполномоченный орган).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F5379B" w:rsidRPr="00382682" w:rsidRDefault="00A82A34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г) О</w:t>
      </w:r>
      <w:r w:rsidR="00F5379B" w:rsidRPr="00382682">
        <w:rPr>
          <w:rFonts w:ascii="Arial" w:eastAsia="Calibri" w:hAnsi="Arial" w:cs="Arial"/>
          <w:sz w:val="24"/>
          <w:szCs w:val="24"/>
        </w:rPr>
        <w:t>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6. Проверка осуществляется в срок, не превышающий 60 календарных дней со дня принятия решения о ее проведении. Срок проверки может быть продлен учредителем до 90 календарных дней. 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уполномоченный орган вправе: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lastRenderedPageBreak/>
        <w:t>а) проводить беседу с гражданином, руководителем муниципального учреждения;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в)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8. Учредитель обеспечивает: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а) уведомление в письменной форме руководителя муниципального учреждения о начале в отношении его проверки – в течение 2 рабочих дней со дня принятия решения о начале проверки;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б)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382682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382682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9. Учредитель обязан ознакомить руководителя муниципального учреждения</w:t>
      </w:r>
      <w:r w:rsidRPr="00382682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2" w:history="1">
        <w:r w:rsidRPr="00382682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382682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382682">
        <w:rPr>
          <w:rFonts w:ascii="Arial" w:eastAsia="Calibri" w:hAnsi="Arial" w:cs="Arial"/>
          <w:bCs/>
          <w:sz w:val="24"/>
          <w:szCs w:val="24"/>
        </w:rPr>
        <w:t>руководителя муниципального учреждения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В случае невозможности по объективным причинам (</w:t>
      </w:r>
      <w:r w:rsidRPr="00382682">
        <w:rPr>
          <w:rFonts w:ascii="Arial" w:eastAsia="Calibri" w:hAnsi="Arial" w:cs="Arial"/>
          <w:sz w:val="24"/>
          <w:szCs w:val="24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382682">
        <w:rPr>
          <w:rFonts w:ascii="Arial" w:eastAsia="Calibri" w:hAnsi="Arial" w:cs="Arial"/>
          <w:bCs/>
          <w:sz w:val="24"/>
          <w:szCs w:val="24"/>
        </w:rPr>
        <w:t>ознакомить руководителя муниципального учреждения</w:t>
      </w:r>
      <w:r w:rsidRPr="00382682">
        <w:rPr>
          <w:rFonts w:ascii="Arial" w:eastAsia="Calibri" w:hAnsi="Arial" w:cs="Arial"/>
          <w:sz w:val="24"/>
          <w:szCs w:val="24"/>
        </w:rPr>
        <w:t xml:space="preserve"> с результатами проверки под личную подпись или в случае </w:t>
      </w:r>
      <w:r w:rsidRPr="00382682">
        <w:rPr>
          <w:rFonts w:ascii="Arial" w:eastAsia="Calibri" w:hAnsi="Arial" w:cs="Arial"/>
          <w:bCs/>
          <w:sz w:val="24"/>
          <w:szCs w:val="24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10. Руководитель муниципального </w:t>
      </w:r>
      <w:r w:rsidR="00036FE3">
        <w:rPr>
          <w:rFonts w:ascii="Arial" w:eastAsia="Calibri" w:hAnsi="Arial" w:cs="Arial"/>
          <w:bCs/>
          <w:sz w:val="24"/>
          <w:szCs w:val="24"/>
        </w:rPr>
        <w:t>учреждения</w:t>
      </w:r>
      <w:r w:rsidRPr="00382682">
        <w:rPr>
          <w:rFonts w:ascii="Arial" w:eastAsia="Calibri" w:hAnsi="Arial" w:cs="Arial"/>
          <w:bCs/>
          <w:sz w:val="24"/>
          <w:szCs w:val="24"/>
        </w:rPr>
        <w:t xml:space="preserve"> вправе: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принимает одно из следующих решений: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а) о назначении гражданина на должность руководителя муниципального учреждения;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б) об отказе гражданину в назначении на должность руководителя муниципального учреждения;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в) о применении к руководителю муниципального учреждения мер дисциплинарной ответственности;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382682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</w:t>
      </w:r>
      <w:r w:rsidRPr="00382682">
        <w:rPr>
          <w:rFonts w:ascii="Arial" w:eastAsia="Calibri" w:hAnsi="Arial" w:cs="Arial"/>
          <w:bCs/>
          <w:sz w:val="24"/>
          <w:szCs w:val="24"/>
        </w:rPr>
        <w:t xml:space="preserve">к руководителю муниципального учреждения </w:t>
      </w:r>
      <w:r w:rsidRPr="00382682">
        <w:rPr>
          <w:rFonts w:ascii="Arial" w:eastAsia="Calibri" w:hAnsi="Arial" w:cs="Arial"/>
          <w:sz w:val="24"/>
          <w:szCs w:val="24"/>
          <w:lang w:eastAsia="ru-RU"/>
        </w:rPr>
        <w:t>мер юридической ответственности.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lastRenderedPageBreak/>
        <w:t xml:space="preserve">13. </w:t>
      </w:r>
      <w:r w:rsidRPr="00382682">
        <w:rPr>
          <w:rFonts w:ascii="Arial" w:eastAsia="Calibri" w:hAnsi="Arial" w:cs="Arial"/>
          <w:sz w:val="24"/>
          <w:szCs w:val="24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382682">
        <w:rPr>
          <w:rFonts w:ascii="Arial" w:eastAsia="Calibri" w:hAnsi="Arial" w:cs="Arial"/>
          <w:bCs/>
          <w:sz w:val="24"/>
          <w:szCs w:val="24"/>
        </w:rPr>
        <w:t>гражданина, руководителя муниципального учреждения,</w:t>
      </w:r>
      <w:r w:rsidRPr="00382682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F5379B" w:rsidRPr="00382682" w:rsidRDefault="00F5379B" w:rsidP="00F53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82682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p w:rsidR="00F5379B" w:rsidRPr="00382682" w:rsidRDefault="00F5379B" w:rsidP="00F5379B">
      <w:pPr>
        <w:rPr>
          <w:rFonts w:ascii="Arial" w:hAnsi="Arial" w:cs="Arial"/>
          <w:sz w:val="24"/>
          <w:szCs w:val="24"/>
        </w:rPr>
      </w:pPr>
    </w:p>
    <w:p w:rsidR="00765BF6" w:rsidRPr="00382682" w:rsidRDefault="00765BF6">
      <w:pPr>
        <w:rPr>
          <w:rFonts w:ascii="Arial" w:hAnsi="Arial" w:cs="Arial"/>
          <w:sz w:val="24"/>
          <w:szCs w:val="24"/>
        </w:rPr>
      </w:pPr>
    </w:p>
    <w:sectPr w:rsidR="00765BF6" w:rsidRPr="00382682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A8B" w:rsidRDefault="00EA1A8B" w:rsidP="00F5379B">
      <w:pPr>
        <w:spacing w:after="0" w:line="240" w:lineRule="auto"/>
      </w:pPr>
      <w:r>
        <w:separator/>
      </w:r>
    </w:p>
  </w:endnote>
  <w:endnote w:type="continuationSeparator" w:id="0">
    <w:p w:rsidR="00EA1A8B" w:rsidRDefault="00EA1A8B" w:rsidP="00F5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A8B" w:rsidRDefault="00EA1A8B" w:rsidP="00F5379B">
      <w:pPr>
        <w:spacing w:after="0" w:line="240" w:lineRule="auto"/>
      </w:pPr>
      <w:r>
        <w:separator/>
      </w:r>
    </w:p>
  </w:footnote>
  <w:footnote w:type="continuationSeparator" w:id="0">
    <w:p w:rsidR="00EA1A8B" w:rsidRDefault="00EA1A8B" w:rsidP="00F53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79B" w:rsidRDefault="00F5379B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379B" w:rsidRDefault="00F537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79B" w:rsidRDefault="00F5379B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19B9">
      <w:rPr>
        <w:rStyle w:val="a5"/>
        <w:noProof/>
      </w:rPr>
      <w:t>2</w:t>
    </w:r>
    <w:r>
      <w:rPr>
        <w:rStyle w:val="a5"/>
      </w:rPr>
      <w:fldChar w:fldCharType="end"/>
    </w:r>
  </w:p>
  <w:p w:rsidR="00F5379B" w:rsidRDefault="00F5379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36FC0"/>
    <w:multiLevelType w:val="hybridMultilevel"/>
    <w:tmpl w:val="C402377E"/>
    <w:lvl w:ilvl="0" w:tplc="285A5F2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6D"/>
    <w:rsid w:val="00036FE3"/>
    <w:rsid w:val="002A19B9"/>
    <w:rsid w:val="002F409C"/>
    <w:rsid w:val="00382682"/>
    <w:rsid w:val="0060296D"/>
    <w:rsid w:val="00605872"/>
    <w:rsid w:val="00765BF6"/>
    <w:rsid w:val="00A82A34"/>
    <w:rsid w:val="00AD7BD0"/>
    <w:rsid w:val="00EA1A8B"/>
    <w:rsid w:val="00F5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4C784-0A14-4A84-9B7F-CB9F54F5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37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537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5379B"/>
  </w:style>
  <w:style w:type="paragraph" w:styleId="a6">
    <w:name w:val="footnote text"/>
    <w:basedOn w:val="a"/>
    <w:link w:val="a7"/>
    <w:semiHidden/>
    <w:rsid w:val="00F5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F5379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F5379B"/>
    <w:rPr>
      <w:vertAlign w:val="superscript"/>
    </w:rPr>
  </w:style>
  <w:style w:type="paragraph" w:customStyle="1" w:styleId="ConsPlusNormal">
    <w:name w:val="ConsPlusNormal"/>
    <w:rsid w:val="002F40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2F409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A1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1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hyperlink" Target="consultantplus://offline/ref=4D5C17C8E7644828921C0ADD970492ABE9B6191B4C0D0254AA790016A136895F2EC6D3F78763A8E09AEC37A6z8T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2</cp:revision>
  <cp:lastPrinted>2021-12-28T06:49:00Z</cp:lastPrinted>
  <dcterms:created xsi:type="dcterms:W3CDTF">2021-12-28T06:50:00Z</dcterms:created>
  <dcterms:modified xsi:type="dcterms:W3CDTF">2021-12-28T06:50:00Z</dcterms:modified>
</cp:coreProperties>
</file>