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0B1B" w:rsidRPr="00173C2B" w:rsidRDefault="0036638A" w:rsidP="007310DA">
      <w:pPr>
        <w:pStyle w:val="ae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29</w:t>
      </w:r>
      <w:r w:rsidR="00132289" w:rsidRPr="002D1F2A">
        <w:rPr>
          <w:rFonts w:ascii="Arial" w:hAnsi="Arial" w:cs="Arial"/>
          <w:b/>
          <w:sz w:val="32"/>
        </w:rPr>
        <w:t>.</w:t>
      </w:r>
      <w:r>
        <w:rPr>
          <w:rFonts w:ascii="Arial" w:hAnsi="Arial" w:cs="Arial"/>
          <w:b/>
          <w:sz w:val="32"/>
        </w:rPr>
        <w:t>09</w:t>
      </w:r>
      <w:r w:rsidR="00057162" w:rsidRPr="002D1F2A">
        <w:rPr>
          <w:rFonts w:ascii="Arial" w:hAnsi="Arial" w:cs="Arial"/>
          <w:b/>
          <w:sz w:val="32"/>
        </w:rPr>
        <w:t>.</w:t>
      </w:r>
      <w:r w:rsidR="00A90B1B" w:rsidRPr="002D1F2A">
        <w:rPr>
          <w:rFonts w:ascii="Arial" w:hAnsi="Arial" w:cs="Arial"/>
          <w:b/>
          <w:sz w:val="32"/>
        </w:rPr>
        <w:t>20</w:t>
      </w:r>
      <w:r w:rsidR="00057162" w:rsidRPr="002D1F2A">
        <w:rPr>
          <w:rFonts w:ascii="Arial" w:hAnsi="Arial" w:cs="Arial"/>
          <w:b/>
          <w:sz w:val="32"/>
        </w:rPr>
        <w:t>2</w:t>
      </w:r>
      <w:r>
        <w:rPr>
          <w:rFonts w:ascii="Arial" w:hAnsi="Arial" w:cs="Arial"/>
          <w:b/>
          <w:sz w:val="32"/>
        </w:rPr>
        <w:t>5</w:t>
      </w:r>
      <w:r w:rsidR="00A90B1B" w:rsidRPr="002D1F2A">
        <w:rPr>
          <w:rFonts w:ascii="Arial" w:hAnsi="Arial" w:cs="Arial"/>
          <w:b/>
          <w:sz w:val="32"/>
        </w:rPr>
        <w:t xml:space="preserve"> №</w:t>
      </w:r>
      <w:r w:rsidR="00F95595" w:rsidRPr="002D1F2A">
        <w:rPr>
          <w:rFonts w:ascii="Arial" w:hAnsi="Arial" w:cs="Arial"/>
          <w:b/>
          <w:sz w:val="32"/>
        </w:rPr>
        <w:t xml:space="preserve"> </w:t>
      </w:r>
      <w:r>
        <w:rPr>
          <w:rFonts w:ascii="Arial" w:hAnsi="Arial" w:cs="Arial"/>
          <w:b/>
          <w:sz w:val="32"/>
        </w:rPr>
        <w:t>71</w:t>
      </w:r>
      <w:r w:rsidR="009A274D" w:rsidRPr="002D1F2A">
        <w:rPr>
          <w:rFonts w:ascii="Arial" w:hAnsi="Arial" w:cs="Arial"/>
          <w:b/>
          <w:sz w:val="32"/>
        </w:rPr>
        <w:t>-П</w:t>
      </w:r>
    </w:p>
    <w:p w:rsidR="00A90B1B" w:rsidRPr="00173C2B" w:rsidRDefault="00A90B1B" w:rsidP="00A90B1B">
      <w:pPr>
        <w:pStyle w:val="ae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РОС</w:t>
      </w:r>
      <w:r w:rsidRPr="00173C2B">
        <w:rPr>
          <w:rFonts w:ascii="Arial" w:hAnsi="Arial" w:cs="Arial"/>
          <w:b/>
          <w:sz w:val="32"/>
        </w:rPr>
        <w:t>С</w:t>
      </w:r>
      <w:r>
        <w:rPr>
          <w:rFonts w:ascii="Arial" w:hAnsi="Arial" w:cs="Arial"/>
          <w:b/>
          <w:sz w:val="32"/>
        </w:rPr>
        <w:t>ИЙСКАЯ ФЕДЕРАЦИ</w:t>
      </w:r>
      <w:r w:rsidRPr="00173C2B">
        <w:rPr>
          <w:rFonts w:ascii="Arial" w:hAnsi="Arial" w:cs="Arial"/>
          <w:b/>
          <w:sz w:val="32"/>
        </w:rPr>
        <w:t>Я</w:t>
      </w:r>
    </w:p>
    <w:p w:rsidR="00A90B1B" w:rsidRPr="00173C2B" w:rsidRDefault="00A90B1B" w:rsidP="00A90B1B">
      <w:pPr>
        <w:pStyle w:val="ae"/>
        <w:jc w:val="center"/>
        <w:rPr>
          <w:rFonts w:ascii="Arial" w:hAnsi="Arial" w:cs="Arial"/>
          <w:b/>
          <w:sz w:val="32"/>
        </w:rPr>
      </w:pPr>
      <w:r w:rsidRPr="00173C2B">
        <w:rPr>
          <w:rFonts w:ascii="Arial" w:hAnsi="Arial" w:cs="Arial"/>
          <w:b/>
          <w:spacing w:val="28"/>
          <w:sz w:val="32"/>
        </w:rPr>
        <w:t>ИРКУТСКАЯ ОБЛАСТЬ</w:t>
      </w:r>
    </w:p>
    <w:p w:rsidR="00A90B1B" w:rsidRPr="00173C2B" w:rsidRDefault="00A90B1B" w:rsidP="00A90B1B">
      <w:pPr>
        <w:pStyle w:val="ae"/>
        <w:jc w:val="center"/>
        <w:rPr>
          <w:rFonts w:ascii="Arial" w:hAnsi="Arial" w:cs="Arial"/>
          <w:b/>
          <w:sz w:val="32"/>
        </w:rPr>
      </w:pPr>
      <w:r w:rsidRPr="00173C2B">
        <w:rPr>
          <w:rFonts w:ascii="Arial" w:hAnsi="Arial" w:cs="Arial"/>
          <w:b/>
          <w:sz w:val="32"/>
        </w:rPr>
        <w:t>АЛАРСКИЙ МУНИЦИПАЛЬНЫЙ РАЙОН</w:t>
      </w:r>
    </w:p>
    <w:p w:rsidR="00A90B1B" w:rsidRPr="00173C2B" w:rsidRDefault="00A90B1B" w:rsidP="00A90B1B">
      <w:pPr>
        <w:pStyle w:val="ae"/>
        <w:jc w:val="center"/>
        <w:rPr>
          <w:rFonts w:ascii="Arial" w:hAnsi="Arial" w:cs="Arial"/>
          <w:b/>
          <w:spacing w:val="20"/>
          <w:sz w:val="32"/>
        </w:rPr>
      </w:pPr>
      <w:r w:rsidRPr="00173C2B">
        <w:rPr>
          <w:rFonts w:ascii="Arial" w:hAnsi="Arial" w:cs="Arial"/>
          <w:b/>
          <w:spacing w:val="20"/>
          <w:sz w:val="32"/>
        </w:rPr>
        <w:t>МУНИЦИПАЛЬНОЕ ОБРАЗОВАНИЕ «</w:t>
      </w:r>
      <w:r w:rsidR="004177F3">
        <w:rPr>
          <w:rFonts w:ascii="Arial" w:hAnsi="Arial" w:cs="Arial"/>
          <w:b/>
          <w:spacing w:val="20"/>
          <w:sz w:val="32"/>
        </w:rPr>
        <w:t>МАНИЛОВСК</w:t>
      </w:r>
      <w:r w:rsidRPr="00173C2B">
        <w:rPr>
          <w:rFonts w:ascii="Arial" w:hAnsi="Arial" w:cs="Arial"/>
          <w:b/>
          <w:spacing w:val="20"/>
          <w:sz w:val="32"/>
        </w:rPr>
        <w:t>»</w:t>
      </w:r>
    </w:p>
    <w:p w:rsidR="00A90B1B" w:rsidRPr="00173C2B" w:rsidRDefault="00A90B1B" w:rsidP="00A90B1B">
      <w:pPr>
        <w:pStyle w:val="ae"/>
        <w:jc w:val="center"/>
        <w:rPr>
          <w:rFonts w:ascii="Arial" w:hAnsi="Arial" w:cs="Arial"/>
          <w:b/>
          <w:spacing w:val="20"/>
          <w:sz w:val="32"/>
        </w:rPr>
      </w:pPr>
      <w:r w:rsidRPr="00173C2B">
        <w:rPr>
          <w:rFonts w:ascii="Arial" w:hAnsi="Arial" w:cs="Arial"/>
          <w:b/>
          <w:spacing w:val="20"/>
          <w:sz w:val="32"/>
        </w:rPr>
        <w:t>АДМИНИСТРАЦИЯ</w:t>
      </w:r>
    </w:p>
    <w:p w:rsidR="00A90B1B" w:rsidRPr="00173C2B" w:rsidRDefault="00A90B1B" w:rsidP="00A90B1B">
      <w:pPr>
        <w:pStyle w:val="ae"/>
        <w:jc w:val="center"/>
        <w:rPr>
          <w:rFonts w:ascii="Arial" w:hAnsi="Arial" w:cs="Arial"/>
          <w:b/>
          <w:spacing w:val="20"/>
          <w:sz w:val="32"/>
          <w:u w:val="single"/>
        </w:rPr>
      </w:pPr>
      <w:r w:rsidRPr="00173C2B">
        <w:rPr>
          <w:rFonts w:ascii="Arial" w:hAnsi="Arial" w:cs="Arial"/>
          <w:b/>
          <w:spacing w:val="20"/>
          <w:sz w:val="32"/>
        </w:rPr>
        <w:t>ПОСТАНОВЛЕНИЕ</w:t>
      </w:r>
    </w:p>
    <w:p w:rsidR="00A90B1B" w:rsidRPr="00173C2B" w:rsidRDefault="00A90B1B" w:rsidP="00A90B1B">
      <w:pPr>
        <w:pStyle w:val="ae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A90B1B" w:rsidRPr="00173C2B" w:rsidRDefault="0036638A" w:rsidP="00A90B1B">
      <w:pPr>
        <w:pStyle w:val="ae"/>
        <w:jc w:val="center"/>
        <w:rPr>
          <w:rFonts w:ascii="Arial" w:hAnsi="Arial" w:cs="Arial"/>
          <w:b/>
          <w:sz w:val="36"/>
          <w:szCs w:val="26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О ПРИЗНАНИИ УТРАТИВШИМ СИЛУ ПОСТАНОВЛЕНИЕ ОТ 26.11.2024 Г. № 83-П «</w:t>
      </w:r>
      <w:r w:rsidR="00A90B1B" w:rsidRPr="00173C2B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ОБ УТВЕРЖДЕНИИ </w:t>
      </w:r>
      <w:r w:rsidR="00A90B1B">
        <w:rPr>
          <w:rFonts w:ascii="Arial" w:hAnsi="Arial" w:cs="Arial"/>
          <w:b/>
          <w:color w:val="000000"/>
          <w:spacing w:val="20"/>
          <w:sz w:val="32"/>
          <w:szCs w:val="28"/>
        </w:rPr>
        <w:t>ПРОГРАММЫ ПРОФИЛАКТИКИ РИСКОВ ПРИЧ</w:t>
      </w:r>
      <w:r w:rsidR="00684403">
        <w:rPr>
          <w:rFonts w:ascii="Arial" w:hAnsi="Arial" w:cs="Arial"/>
          <w:b/>
          <w:color w:val="000000"/>
          <w:spacing w:val="20"/>
          <w:sz w:val="32"/>
          <w:szCs w:val="28"/>
        </w:rPr>
        <w:t>И</w:t>
      </w:r>
      <w:r w:rsidR="00132289">
        <w:rPr>
          <w:rFonts w:ascii="Arial" w:hAnsi="Arial" w:cs="Arial"/>
          <w:b/>
          <w:color w:val="000000"/>
          <w:spacing w:val="20"/>
          <w:sz w:val="32"/>
          <w:szCs w:val="28"/>
        </w:rPr>
        <w:t>НЕНИЯ ВРЕДА (УЩЕРБА) ОХРАНЯЕМЫМ</w:t>
      </w:r>
      <w:r w:rsidR="00A90B1B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ЗАКОНОМ ЦЕННОСТЯМ</w:t>
      </w:r>
      <w:r w:rsidR="00057162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НА 202</w:t>
      </w:r>
      <w:r w:rsidR="00367991">
        <w:rPr>
          <w:rFonts w:ascii="Arial" w:hAnsi="Arial" w:cs="Arial"/>
          <w:b/>
          <w:color w:val="000000"/>
          <w:spacing w:val="20"/>
          <w:sz w:val="32"/>
          <w:szCs w:val="28"/>
        </w:rPr>
        <w:t>5</w:t>
      </w:r>
      <w:r w:rsidR="00A90B1B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ГОД В СФЕРЕ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«</w:t>
      </w:r>
      <w:r w:rsidR="004177F3">
        <w:rPr>
          <w:rFonts w:ascii="Arial" w:hAnsi="Arial" w:cs="Arial"/>
          <w:b/>
          <w:color w:val="000000"/>
          <w:spacing w:val="20"/>
          <w:sz w:val="32"/>
          <w:szCs w:val="28"/>
        </w:rPr>
        <w:t>МАНИЛОВСК</w:t>
      </w:r>
      <w:r w:rsidR="00A90B1B">
        <w:rPr>
          <w:rFonts w:ascii="Arial" w:hAnsi="Arial" w:cs="Arial"/>
          <w:b/>
          <w:color w:val="000000"/>
          <w:spacing w:val="20"/>
          <w:sz w:val="32"/>
          <w:szCs w:val="28"/>
        </w:rPr>
        <w:t>»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»</w:t>
      </w:r>
      <w:r w:rsidR="00A90B1B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</w:p>
    <w:p w:rsidR="000F7AA9" w:rsidRPr="007310DA" w:rsidRDefault="000F7AA9">
      <w:pPr>
        <w:rPr>
          <w:rFonts w:ascii="Arial" w:hAnsi="Arial" w:cs="Arial"/>
        </w:rPr>
      </w:pPr>
    </w:p>
    <w:p w:rsidR="00246B15" w:rsidRPr="004D12AD" w:rsidRDefault="003400FF" w:rsidP="0036638A">
      <w:pPr>
        <w:pStyle w:val="ae"/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D12AD">
        <w:rPr>
          <w:rFonts w:ascii="Arial" w:hAnsi="Arial" w:cs="Arial"/>
          <w:sz w:val="24"/>
          <w:szCs w:val="24"/>
        </w:rPr>
        <w:t xml:space="preserve">В соответствии с </w:t>
      </w:r>
      <w:hyperlink r:id="rId7" w:history="1">
        <w:r w:rsidRPr="004D12AD">
          <w:rPr>
            <w:rStyle w:val="a4"/>
            <w:rFonts w:ascii="Arial" w:hAnsi="Arial" w:cs="Arial"/>
            <w:color w:val="000000" w:themeColor="text1"/>
            <w:sz w:val="24"/>
            <w:szCs w:val="24"/>
          </w:rPr>
          <w:t>Федеральным законом</w:t>
        </w:r>
      </w:hyperlink>
      <w:r w:rsidR="007310DA">
        <w:rPr>
          <w:rFonts w:ascii="Arial" w:hAnsi="Arial" w:cs="Arial"/>
          <w:sz w:val="24"/>
          <w:szCs w:val="24"/>
        </w:rPr>
        <w:t xml:space="preserve"> от 06.10.2003 №</w:t>
      </w:r>
      <w:r w:rsidR="00F0025D">
        <w:rPr>
          <w:rFonts w:ascii="Arial" w:hAnsi="Arial" w:cs="Arial"/>
          <w:sz w:val="24"/>
          <w:szCs w:val="24"/>
        </w:rPr>
        <w:t xml:space="preserve"> </w:t>
      </w:r>
      <w:r w:rsidRPr="004D12AD">
        <w:rPr>
          <w:rFonts w:ascii="Arial" w:hAnsi="Arial" w:cs="Arial"/>
          <w:sz w:val="24"/>
          <w:szCs w:val="24"/>
        </w:rPr>
        <w:t xml:space="preserve">131-ФЗ "Об общих принципах организации местного самоуправления в Российской Федерации", </w:t>
      </w:r>
      <w:r w:rsidR="007310DA">
        <w:rPr>
          <w:rFonts w:ascii="Arial" w:hAnsi="Arial" w:cs="Arial"/>
          <w:sz w:val="24"/>
          <w:szCs w:val="24"/>
        </w:rPr>
        <w:t xml:space="preserve">Федеральным законом </w:t>
      </w:r>
      <w:r w:rsidR="00F0025D">
        <w:rPr>
          <w:rFonts w:ascii="Arial" w:hAnsi="Arial" w:cs="Arial"/>
          <w:sz w:val="24"/>
          <w:szCs w:val="24"/>
        </w:rPr>
        <w:t xml:space="preserve">от </w:t>
      </w:r>
      <w:r w:rsidR="007310DA">
        <w:rPr>
          <w:rFonts w:ascii="Arial" w:hAnsi="Arial" w:cs="Arial"/>
          <w:sz w:val="24"/>
          <w:szCs w:val="24"/>
        </w:rPr>
        <w:t>31.07.2020 №</w:t>
      </w:r>
      <w:r w:rsidR="00F0025D">
        <w:rPr>
          <w:rFonts w:ascii="Arial" w:hAnsi="Arial" w:cs="Arial"/>
          <w:sz w:val="24"/>
          <w:szCs w:val="24"/>
        </w:rPr>
        <w:t xml:space="preserve"> </w:t>
      </w:r>
      <w:r w:rsidRPr="004D12AD">
        <w:rPr>
          <w:rFonts w:ascii="Arial" w:hAnsi="Arial" w:cs="Arial"/>
          <w:sz w:val="24"/>
          <w:szCs w:val="24"/>
        </w:rPr>
        <w:t>248-ФЗ "О государственном контроле (надзоре) и муниципальном контроле в Российской Федерации", п</w:t>
      </w:r>
      <w:r w:rsidR="000F7AA9" w:rsidRPr="004D12AD">
        <w:rPr>
          <w:rFonts w:ascii="Arial" w:hAnsi="Arial" w:cs="Arial"/>
          <w:sz w:val="24"/>
          <w:szCs w:val="24"/>
        </w:rPr>
        <w:t>остановлением Правит</w:t>
      </w:r>
      <w:r w:rsidR="007310DA">
        <w:rPr>
          <w:rFonts w:ascii="Arial" w:hAnsi="Arial" w:cs="Arial"/>
          <w:sz w:val="24"/>
          <w:szCs w:val="24"/>
        </w:rPr>
        <w:t xml:space="preserve">ельства </w:t>
      </w:r>
      <w:r w:rsidR="00F0025D" w:rsidRPr="004D12AD">
        <w:rPr>
          <w:rFonts w:ascii="Arial" w:hAnsi="Arial" w:cs="Arial"/>
          <w:sz w:val="24"/>
          <w:szCs w:val="24"/>
        </w:rPr>
        <w:t>Российской Федерации</w:t>
      </w:r>
      <w:r w:rsidR="00F0025D">
        <w:rPr>
          <w:rFonts w:ascii="Arial" w:hAnsi="Arial" w:cs="Arial"/>
          <w:sz w:val="24"/>
          <w:szCs w:val="24"/>
        </w:rPr>
        <w:t xml:space="preserve"> от 25.06.2021</w:t>
      </w:r>
      <w:r w:rsidR="007310DA">
        <w:rPr>
          <w:rFonts w:ascii="Arial" w:hAnsi="Arial" w:cs="Arial"/>
          <w:sz w:val="24"/>
          <w:szCs w:val="24"/>
        </w:rPr>
        <w:t xml:space="preserve"> №</w:t>
      </w:r>
      <w:r w:rsidR="00F0025D">
        <w:rPr>
          <w:rFonts w:ascii="Arial" w:hAnsi="Arial" w:cs="Arial"/>
          <w:sz w:val="24"/>
          <w:szCs w:val="24"/>
        </w:rPr>
        <w:t xml:space="preserve"> </w:t>
      </w:r>
      <w:r w:rsidR="000F7AA9" w:rsidRPr="004D12AD">
        <w:rPr>
          <w:rFonts w:ascii="Arial" w:hAnsi="Arial" w:cs="Arial"/>
          <w:sz w:val="24"/>
          <w:szCs w:val="24"/>
        </w:rPr>
        <w:t>990</w:t>
      </w:r>
      <w:r w:rsidR="00F0025D">
        <w:rPr>
          <w:rFonts w:ascii="Arial" w:hAnsi="Arial" w:cs="Arial"/>
          <w:sz w:val="24"/>
          <w:szCs w:val="24"/>
        </w:rPr>
        <w:t xml:space="preserve"> </w:t>
      </w:r>
      <w:r w:rsidR="000F7AA9" w:rsidRPr="004D12AD">
        <w:rPr>
          <w:rFonts w:ascii="Arial" w:hAnsi="Arial" w:cs="Arial"/>
          <w:sz w:val="24"/>
          <w:szCs w:val="24"/>
        </w:rPr>
        <w:t xml:space="preserve">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ценностям", </w:t>
      </w:r>
      <w:r w:rsidR="00246B15" w:rsidRPr="004D12AD">
        <w:rPr>
          <w:rFonts w:ascii="Arial" w:hAnsi="Arial" w:cs="Arial"/>
          <w:sz w:val="24"/>
          <w:szCs w:val="24"/>
        </w:rPr>
        <w:t>руководствуясь Уставом муниципального образования «</w:t>
      </w:r>
      <w:r w:rsidR="004177F3">
        <w:rPr>
          <w:rFonts w:ascii="Arial" w:hAnsi="Arial" w:cs="Arial"/>
          <w:sz w:val="24"/>
          <w:szCs w:val="24"/>
        </w:rPr>
        <w:t>Маниловск</w:t>
      </w:r>
      <w:r w:rsidR="00246B15" w:rsidRPr="004D12AD">
        <w:rPr>
          <w:rFonts w:ascii="Arial" w:hAnsi="Arial" w:cs="Arial"/>
          <w:sz w:val="24"/>
          <w:szCs w:val="24"/>
        </w:rPr>
        <w:t>», администрация муниципального образования «</w:t>
      </w:r>
      <w:r w:rsidR="004177F3">
        <w:rPr>
          <w:rFonts w:ascii="Arial" w:hAnsi="Arial" w:cs="Arial"/>
          <w:sz w:val="24"/>
          <w:szCs w:val="24"/>
        </w:rPr>
        <w:t>Маниловск</w:t>
      </w:r>
      <w:r w:rsidR="00246B15" w:rsidRPr="004D12AD">
        <w:rPr>
          <w:rFonts w:ascii="Arial" w:hAnsi="Arial" w:cs="Arial"/>
          <w:sz w:val="24"/>
          <w:szCs w:val="24"/>
        </w:rPr>
        <w:t>»,</w:t>
      </w:r>
    </w:p>
    <w:p w:rsidR="00246B15" w:rsidRPr="00173C2B" w:rsidRDefault="00246B15" w:rsidP="00246B15">
      <w:pPr>
        <w:pStyle w:val="ae"/>
        <w:ind w:firstLine="709"/>
        <w:jc w:val="both"/>
        <w:rPr>
          <w:rFonts w:ascii="Arial" w:hAnsi="Arial" w:cs="Arial"/>
          <w:sz w:val="24"/>
          <w:szCs w:val="24"/>
        </w:rPr>
      </w:pPr>
    </w:p>
    <w:p w:rsidR="00246B15" w:rsidRPr="00173C2B" w:rsidRDefault="00246B15" w:rsidP="00246B15">
      <w:pPr>
        <w:pStyle w:val="ae"/>
        <w:jc w:val="center"/>
        <w:rPr>
          <w:rFonts w:ascii="Arial" w:hAnsi="Arial" w:cs="Arial"/>
          <w:b/>
          <w:sz w:val="30"/>
          <w:szCs w:val="30"/>
        </w:rPr>
      </w:pPr>
      <w:r w:rsidRPr="00173C2B">
        <w:rPr>
          <w:rFonts w:ascii="Arial" w:hAnsi="Arial" w:cs="Arial"/>
          <w:b/>
          <w:sz w:val="30"/>
          <w:szCs w:val="30"/>
        </w:rPr>
        <w:t>ПОСТАНОВЛЯ</w:t>
      </w:r>
      <w:r>
        <w:rPr>
          <w:rFonts w:ascii="Arial" w:hAnsi="Arial" w:cs="Arial"/>
          <w:b/>
          <w:sz w:val="30"/>
          <w:szCs w:val="30"/>
        </w:rPr>
        <w:t>ЕТ</w:t>
      </w:r>
      <w:r w:rsidRPr="00173C2B">
        <w:rPr>
          <w:rFonts w:ascii="Arial" w:hAnsi="Arial" w:cs="Arial"/>
          <w:b/>
          <w:sz w:val="30"/>
          <w:szCs w:val="30"/>
        </w:rPr>
        <w:t>:</w:t>
      </w:r>
    </w:p>
    <w:p w:rsidR="000F7AA9" w:rsidRPr="004D12AD" w:rsidRDefault="000F7AA9" w:rsidP="00246B15">
      <w:pPr>
        <w:rPr>
          <w:rFonts w:ascii="Arial" w:hAnsi="Arial" w:cs="Arial"/>
        </w:rPr>
      </w:pPr>
    </w:p>
    <w:p w:rsidR="000F7AA9" w:rsidRPr="0036638A" w:rsidRDefault="00246B15" w:rsidP="0036638A">
      <w:pPr>
        <w:spacing w:line="360" w:lineRule="auto"/>
        <w:ind w:firstLine="709"/>
        <w:rPr>
          <w:rFonts w:ascii="Arial" w:hAnsi="Arial" w:cs="Arial"/>
        </w:rPr>
      </w:pPr>
      <w:r w:rsidRPr="0036638A">
        <w:rPr>
          <w:rFonts w:ascii="Arial" w:hAnsi="Arial" w:cs="Arial"/>
        </w:rPr>
        <w:t xml:space="preserve">1. </w:t>
      </w:r>
      <w:r w:rsidR="0036638A" w:rsidRPr="0036638A">
        <w:rPr>
          <w:rFonts w:ascii="Arial" w:hAnsi="Arial" w:cs="Arial"/>
        </w:rPr>
        <w:t>Признать утратившим силу постановление от 26.11.2024 г. № 83-П «Об утверждении программы профилактики рисков причинения вреда (ущерба) охраняемым законом ценностям на 2025 год в сфере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«Маниловск»».</w:t>
      </w:r>
    </w:p>
    <w:p w:rsidR="00377B60" w:rsidRPr="0036638A" w:rsidRDefault="00377B60" w:rsidP="0036638A">
      <w:pPr>
        <w:pStyle w:val="ae"/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6638A">
        <w:rPr>
          <w:rFonts w:ascii="Arial" w:hAnsi="Arial" w:cs="Arial"/>
          <w:sz w:val="24"/>
          <w:szCs w:val="24"/>
        </w:rPr>
        <w:lastRenderedPageBreak/>
        <w:t>2.</w:t>
      </w:r>
      <w:r w:rsidR="007310DA" w:rsidRPr="0036638A">
        <w:rPr>
          <w:rFonts w:ascii="Arial" w:hAnsi="Arial" w:cs="Arial"/>
          <w:sz w:val="24"/>
          <w:szCs w:val="24"/>
        </w:rPr>
        <w:t xml:space="preserve"> Опубликовать настоящее постановление в печатн</w:t>
      </w:r>
      <w:r w:rsidR="00F0025D" w:rsidRPr="0036638A">
        <w:rPr>
          <w:rFonts w:ascii="Arial" w:hAnsi="Arial" w:cs="Arial"/>
          <w:sz w:val="24"/>
          <w:szCs w:val="24"/>
        </w:rPr>
        <w:t xml:space="preserve">ом издании </w:t>
      </w:r>
      <w:r w:rsidR="007310DA" w:rsidRPr="0036638A">
        <w:rPr>
          <w:rFonts w:ascii="Arial" w:hAnsi="Arial" w:cs="Arial"/>
          <w:sz w:val="24"/>
          <w:szCs w:val="24"/>
        </w:rPr>
        <w:t>«</w:t>
      </w:r>
      <w:r w:rsidR="004177F3" w:rsidRPr="0036638A">
        <w:rPr>
          <w:rFonts w:ascii="Arial" w:hAnsi="Arial" w:cs="Arial"/>
          <w:sz w:val="24"/>
          <w:szCs w:val="24"/>
        </w:rPr>
        <w:t>Маниловский</w:t>
      </w:r>
      <w:r w:rsidR="007310DA" w:rsidRPr="0036638A">
        <w:rPr>
          <w:rFonts w:ascii="Arial" w:hAnsi="Arial" w:cs="Arial"/>
          <w:sz w:val="24"/>
          <w:szCs w:val="24"/>
        </w:rPr>
        <w:t xml:space="preserve"> вестник» и </w:t>
      </w:r>
      <w:r w:rsidR="00F0025D" w:rsidRPr="0036638A">
        <w:rPr>
          <w:rFonts w:ascii="Arial" w:hAnsi="Arial" w:cs="Arial"/>
          <w:sz w:val="24"/>
          <w:szCs w:val="24"/>
        </w:rPr>
        <w:t xml:space="preserve">разместить на </w:t>
      </w:r>
      <w:r w:rsidR="007310DA" w:rsidRPr="0036638A">
        <w:rPr>
          <w:rFonts w:ascii="Arial" w:hAnsi="Arial" w:cs="Arial"/>
          <w:sz w:val="24"/>
          <w:szCs w:val="24"/>
        </w:rPr>
        <w:t xml:space="preserve">официальном сайте </w:t>
      </w:r>
      <w:r w:rsidR="00F0025D" w:rsidRPr="0036638A">
        <w:rPr>
          <w:rFonts w:ascii="Arial" w:hAnsi="Arial" w:cs="Arial"/>
          <w:sz w:val="24"/>
          <w:szCs w:val="24"/>
        </w:rPr>
        <w:t>муниципального образования</w:t>
      </w:r>
      <w:r w:rsidR="007310DA" w:rsidRPr="0036638A">
        <w:rPr>
          <w:rFonts w:ascii="Arial" w:hAnsi="Arial" w:cs="Arial"/>
          <w:sz w:val="24"/>
          <w:szCs w:val="24"/>
        </w:rPr>
        <w:t xml:space="preserve"> «</w:t>
      </w:r>
      <w:r w:rsidR="004177F3" w:rsidRPr="0036638A">
        <w:rPr>
          <w:rFonts w:ascii="Arial" w:hAnsi="Arial" w:cs="Arial"/>
          <w:sz w:val="24"/>
          <w:szCs w:val="24"/>
        </w:rPr>
        <w:t xml:space="preserve">Маниловск» </w:t>
      </w:r>
      <w:r w:rsidR="00F0025D" w:rsidRPr="0036638A">
        <w:rPr>
          <w:rFonts w:ascii="Arial" w:hAnsi="Arial" w:cs="Arial"/>
          <w:sz w:val="24"/>
          <w:szCs w:val="24"/>
        </w:rPr>
        <w:t>информационно-телекоммуникационной сети «Интернет».</w:t>
      </w:r>
    </w:p>
    <w:p w:rsidR="00377B60" w:rsidRPr="0036638A" w:rsidRDefault="00377B60" w:rsidP="0036638A">
      <w:pPr>
        <w:pStyle w:val="ae"/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6638A">
        <w:rPr>
          <w:rFonts w:ascii="Arial" w:hAnsi="Arial" w:cs="Arial"/>
          <w:sz w:val="24"/>
          <w:szCs w:val="24"/>
        </w:rPr>
        <w:t xml:space="preserve">3. Настоящее постановление вступает в силу после дня </w:t>
      </w:r>
      <w:r w:rsidR="0036638A">
        <w:rPr>
          <w:rFonts w:ascii="Arial" w:hAnsi="Arial" w:cs="Arial"/>
          <w:sz w:val="24"/>
          <w:szCs w:val="24"/>
        </w:rPr>
        <w:t>его официального опубликования.</w:t>
      </w:r>
      <w:bookmarkStart w:id="0" w:name="_GoBack"/>
      <w:bookmarkEnd w:id="0"/>
    </w:p>
    <w:p w:rsidR="00377B60" w:rsidRDefault="00377B60" w:rsidP="0036638A">
      <w:pPr>
        <w:pStyle w:val="ae"/>
        <w:spacing w:line="360" w:lineRule="auto"/>
        <w:ind w:firstLine="709"/>
        <w:jc w:val="both"/>
        <w:rPr>
          <w:rFonts w:ascii="Arial" w:hAnsi="Arial" w:cs="Arial"/>
          <w:sz w:val="24"/>
        </w:rPr>
      </w:pPr>
    </w:p>
    <w:p w:rsidR="00377B60" w:rsidRDefault="00377B60" w:rsidP="0036638A">
      <w:pPr>
        <w:pStyle w:val="ae"/>
        <w:spacing w:line="360" w:lineRule="auto"/>
        <w:ind w:firstLine="709"/>
        <w:jc w:val="both"/>
        <w:rPr>
          <w:rFonts w:ascii="Arial" w:hAnsi="Arial" w:cs="Arial"/>
          <w:sz w:val="24"/>
        </w:rPr>
      </w:pPr>
    </w:p>
    <w:p w:rsidR="00377B60" w:rsidRPr="001B35F6" w:rsidRDefault="00377B60" w:rsidP="0036638A">
      <w:pPr>
        <w:pStyle w:val="ae"/>
        <w:spacing w:line="360" w:lineRule="auto"/>
        <w:ind w:firstLine="709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Г</w:t>
      </w:r>
      <w:r w:rsidRPr="001B35F6">
        <w:rPr>
          <w:rFonts w:ascii="Arial" w:hAnsi="Arial" w:cs="Arial"/>
          <w:sz w:val="24"/>
        </w:rPr>
        <w:t>лав</w:t>
      </w:r>
      <w:r>
        <w:rPr>
          <w:rFonts w:ascii="Arial" w:hAnsi="Arial" w:cs="Arial"/>
          <w:sz w:val="24"/>
        </w:rPr>
        <w:t>а</w:t>
      </w:r>
      <w:r w:rsidR="00F0025D">
        <w:rPr>
          <w:rFonts w:ascii="Arial" w:hAnsi="Arial" w:cs="Arial"/>
          <w:sz w:val="24"/>
        </w:rPr>
        <w:t xml:space="preserve"> муниципального </w:t>
      </w:r>
      <w:r w:rsidRPr="001B35F6">
        <w:rPr>
          <w:rFonts w:ascii="Arial" w:hAnsi="Arial" w:cs="Arial"/>
          <w:sz w:val="24"/>
        </w:rPr>
        <w:t>образования «</w:t>
      </w:r>
      <w:r w:rsidR="004177F3">
        <w:rPr>
          <w:rFonts w:ascii="Arial" w:hAnsi="Arial" w:cs="Arial"/>
          <w:sz w:val="24"/>
        </w:rPr>
        <w:t>Маниловск</w:t>
      </w:r>
      <w:r w:rsidRPr="001B35F6">
        <w:rPr>
          <w:rFonts w:ascii="Arial" w:hAnsi="Arial" w:cs="Arial"/>
          <w:sz w:val="24"/>
        </w:rPr>
        <w:t>»</w:t>
      </w:r>
    </w:p>
    <w:p w:rsidR="00377B60" w:rsidRDefault="004177F3" w:rsidP="0036638A">
      <w:pPr>
        <w:pStyle w:val="ae"/>
        <w:spacing w:line="360" w:lineRule="auto"/>
        <w:ind w:firstLine="709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Н.Г.</w:t>
      </w:r>
      <w:r w:rsidR="00367991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Исламутдинова</w:t>
      </w:r>
    </w:p>
    <w:p w:rsidR="00F0025D" w:rsidRDefault="00F0025D" w:rsidP="004D12AD">
      <w:pPr>
        <w:pStyle w:val="ae"/>
        <w:jc w:val="right"/>
        <w:rPr>
          <w:rFonts w:ascii="Courier New" w:hAnsi="Courier New" w:cs="Courier New"/>
          <w:szCs w:val="24"/>
        </w:rPr>
      </w:pPr>
    </w:p>
    <w:sectPr w:rsidR="00F0025D" w:rsidSect="004D12AD">
      <w:pgSz w:w="11900" w:h="16800"/>
      <w:pgMar w:top="1134" w:right="850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71E5" w:rsidRDefault="00AF71E5" w:rsidP="00B00124">
      <w:r>
        <w:separator/>
      </w:r>
    </w:p>
  </w:endnote>
  <w:endnote w:type="continuationSeparator" w:id="0">
    <w:p w:rsidR="00AF71E5" w:rsidRDefault="00AF71E5" w:rsidP="00B00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71E5" w:rsidRDefault="00AF71E5" w:rsidP="00B00124">
      <w:r>
        <w:separator/>
      </w:r>
    </w:p>
  </w:footnote>
  <w:footnote w:type="continuationSeparator" w:id="0">
    <w:p w:rsidR="00AF71E5" w:rsidRDefault="00AF71E5" w:rsidP="00B001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B1B"/>
    <w:rsid w:val="0002416E"/>
    <w:rsid w:val="00057162"/>
    <w:rsid w:val="000F7AA9"/>
    <w:rsid w:val="00132289"/>
    <w:rsid w:val="00173C2B"/>
    <w:rsid w:val="001B35F6"/>
    <w:rsid w:val="001D43A5"/>
    <w:rsid w:val="001E6842"/>
    <w:rsid w:val="00246B15"/>
    <w:rsid w:val="00273167"/>
    <w:rsid w:val="002878E1"/>
    <w:rsid w:val="002C1656"/>
    <w:rsid w:val="002D1F2A"/>
    <w:rsid w:val="003400FF"/>
    <w:rsid w:val="0036638A"/>
    <w:rsid w:val="00367991"/>
    <w:rsid w:val="00377B60"/>
    <w:rsid w:val="003E6321"/>
    <w:rsid w:val="004177F3"/>
    <w:rsid w:val="00420D7A"/>
    <w:rsid w:val="004422AF"/>
    <w:rsid w:val="0046390D"/>
    <w:rsid w:val="004D12AD"/>
    <w:rsid w:val="00542200"/>
    <w:rsid w:val="00564C0C"/>
    <w:rsid w:val="006418A0"/>
    <w:rsid w:val="00684403"/>
    <w:rsid w:val="006E5D08"/>
    <w:rsid w:val="007310DA"/>
    <w:rsid w:val="007755E5"/>
    <w:rsid w:val="00975549"/>
    <w:rsid w:val="009A274D"/>
    <w:rsid w:val="009F5C7D"/>
    <w:rsid w:val="00A730A0"/>
    <w:rsid w:val="00A90B1B"/>
    <w:rsid w:val="00AE30F6"/>
    <w:rsid w:val="00AE42CC"/>
    <w:rsid w:val="00AF71E5"/>
    <w:rsid w:val="00B00124"/>
    <w:rsid w:val="00C81F35"/>
    <w:rsid w:val="00C82FF5"/>
    <w:rsid w:val="00D801D5"/>
    <w:rsid w:val="00DD0EC3"/>
    <w:rsid w:val="00EA49AD"/>
    <w:rsid w:val="00F0025D"/>
    <w:rsid w:val="00F95595"/>
    <w:rsid w:val="00FB6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6C86F96-9EF5-483B-9DC1-09F9050C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A90B1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90B1B"/>
    <w:rPr>
      <w:rFonts w:ascii="Tahoma" w:hAnsi="Tahoma" w:cs="Tahoma"/>
      <w:sz w:val="16"/>
      <w:szCs w:val="16"/>
    </w:rPr>
  </w:style>
  <w:style w:type="paragraph" w:styleId="ae">
    <w:name w:val="No Spacing"/>
    <w:link w:val="af"/>
    <w:uiPriority w:val="1"/>
    <w:qFormat/>
    <w:rsid w:val="00A90B1B"/>
    <w:pPr>
      <w:spacing w:after="0" w:line="240" w:lineRule="auto"/>
    </w:pPr>
    <w:rPr>
      <w:rFonts w:ascii="Calibri" w:hAnsi="Calibri"/>
    </w:rPr>
  </w:style>
  <w:style w:type="character" w:customStyle="1" w:styleId="af">
    <w:name w:val="Без интервала Знак"/>
    <w:link w:val="ae"/>
    <w:uiPriority w:val="1"/>
    <w:locked/>
    <w:rsid w:val="00A90B1B"/>
    <w:rPr>
      <w:rFonts w:ascii="Calibri" w:hAnsi="Calibri"/>
    </w:rPr>
  </w:style>
  <w:style w:type="character" w:customStyle="1" w:styleId="31">
    <w:name w:val="Основной текст (3)_"/>
    <w:link w:val="32"/>
    <w:locked/>
    <w:rsid w:val="00377B60"/>
    <w:rPr>
      <w:rFonts w:ascii="Times New Roman" w:hAnsi="Times New Roman"/>
      <w:b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377B60"/>
    <w:pPr>
      <w:widowControl/>
      <w:shd w:val="clear" w:color="auto" w:fill="FFFFFF"/>
      <w:autoSpaceDE/>
      <w:autoSpaceDN/>
      <w:adjustRightInd/>
      <w:spacing w:before="360" w:after="360" w:line="240" w:lineRule="atLeast"/>
      <w:ind w:firstLine="0"/>
      <w:jc w:val="left"/>
    </w:pPr>
    <w:rPr>
      <w:rFonts w:ascii="Times New Roman" w:hAnsi="Times New Roman" w:cs="Times New Roman"/>
      <w:b/>
      <w:sz w:val="22"/>
      <w:szCs w:val="22"/>
    </w:rPr>
  </w:style>
  <w:style w:type="character" w:customStyle="1" w:styleId="310">
    <w:name w:val="Основной текст (3) + 10"/>
    <w:aliases w:val="5 pt,Не полужирный"/>
    <w:basedOn w:val="31"/>
    <w:rsid w:val="00377B60"/>
    <w:rPr>
      <w:rFonts w:ascii="Times New Roman" w:hAnsi="Times New Roman" w:cs="Times New Roman"/>
      <w:b/>
      <w:bCs/>
      <w:sz w:val="21"/>
      <w:szCs w:val="2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municipal.garant.ru/document/redirect/186367/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Учетная запись Майкрософт</cp:lastModifiedBy>
  <cp:revision>2</cp:revision>
  <cp:lastPrinted>2025-10-06T09:07:00Z</cp:lastPrinted>
  <dcterms:created xsi:type="dcterms:W3CDTF">2025-10-06T09:08:00Z</dcterms:created>
  <dcterms:modified xsi:type="dcterms:W3CDTF">2025-10-06T09:08:00Z</dcterms:modified>
</cp:coreProperties>
</file>