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E1" w:rsidRPr="00B308AE" w:rsidRDefault="00DA6DC4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5C751F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ЗАПРЕТЕ ВЫХОДА (ВЫЕЗДА) И ПЕРЕДВИЖЕНИЯ ЛЮДЕЙ ПО ЛЬДУ НА ВОДНЫХ ОБЪЕКТАХ В ПЕРИОД ВСКРЫТИЯ ЛЕДОВОГО ПОКРОВА НА ТЕРРИТОРИИ МУНИЦИПАЛЬНОГО ОБРАЗОВАНИЯ «МАНИЛОВСК»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2A5E01" w:rsidRDefault="002A5E01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утвержденных Постановлением Правительства Иркутской области от 08.10.2009г. №280/59-ПП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 xml:space="preserve"> и Постановления Правительства Иркутской области от 24.10.2020 года № 1151-ПП «О внесении изменений в Правила охраны жизни людей на водных объектах в Иркутской области»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, Уставом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 в весенний период 2024 года, администрация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</w:t>
      </w:r>
    </w:p>
    <w:p w:rsidR="002A5E01" w:rsidRPr="002A5E01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ПОСТАНОВЛЯЕТ: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1. Запретить выход (выезд) и передвижение людей по льду водных объектов на период вскрытия ледового покрова в границах муниципального образования «</w:t>
      </w:r>
      <w:r w:rsidRPr="00DA6DC4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Маниловск</w:t>
      </w: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»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2. Обеспечить выставление запрещающих знаков о запрете выхода (выезда) на лед в опасных местах.</w:t>
      </w:r>
    </w:p>
    <w:p w:rsidR="002A5E01" w:rsidRPr="002A5E01" w:rsidRDefault="002A5E01" w:rsidP="002A5E01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3. Провести профилактические мероприятия с населением по правилам безопасности поведения людей на льду.</w:t>
      </w:r>
    </w:p>
    <w:p w:rsidR="00DA6DC4" w:rsidRPr="00DA6DC4" w:rsidRDefault="002A5E01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2A5E01">
        <w:rPr>
          <w:rFonts w:ascii="Arial" w:eastAsia="Times New Roman" w:hAnsi="Arial" w:cs="Arial"/>
          <w:color w:val="3C3C3C"/>
          <w:sz w:val="23"/>
          <w:szCs w:val="23"/>
          <w:lang w:eastAsia="ru-RU"/>
        </w:rPr>
        <w:t>4. Обеспечить размещение информационных материалов о мерах безопасности на льду, о введенных ограничениях выхода (выезда) и передвижения людей по льду на водных объектах на период вскрытия ледового покрова.</w:t>
      </w:r>
    </w:p>
    <w:p w:rsidR="00DA6DC4" w:rsidRP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5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>. Опубликовать постановление в «Маниловском вестнике» и на официальном сайте администрации МО «Маниловск» в информационно- телекоммуникационной сети «Интернет»</w:t>
      </w:r>
    </w:p>
    <w:p w:rsidR="00DA6DC4" w:rsidRP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6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. Настоящее постановление вступает в силу с даты официального опубликования. </w:t>
      </w:r>
    </w:p>
    <w:p w:rsid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="002A5E01" w:rsidRPr="00DA6DC4">
        <w:rPr>
          <w:rFonts w:ascii="Arial" w:eastAsia="Times New Roman" w:hAnsi="Arial" w:cs="Arial"/>
          <w:sz w:val="23"/>
          <w:szCs w:val="23"/>
          <w:lang w:eastAsia="ru-RU"/>
        </w:rPr>
        <w:t>. Контроль за исполнением данного постановления оставляю за собой</w:t>
      </w:r>
    </w:p>
    <w:p w:rsidR="00DA6DC4" w:rsidRDefault="00DA6DC4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</w:p>
    <w:p w:rsidR="00B472C5" w:rsidRPr="00DA6DC4" w:rsidRDefault="00B472C5" w:rsidP="00DA6DC4">
      <w:pPr>
        <w:spacing w:after="150" w:line="240" w:lineRule="auto"/>
        <w:jc w:val="both"/>
        <w:rPr>
          <w:rFonts w:ascii="Arial" w:eastAsia="Times New Roman" w:hAnsi="Arial" w:cs="Arial"/>
          <w:color w:val="3C3C3C"/>
          <w:sz w:val="23"/>
          <w:szCs w:val="23"/>
          <w:lang w:eastAsia="ru-RU"/>
        </w:rPr>
      </w:pPr>
      <w:bookmarkStart w:id="0" w:name="_GoBack"/>
      <w:bookmarkEnd w:id="0"/>
    </w:p>
    <w:p w:rsidR="009C5511" w:rsidRPr="00B472C5" w:rsidRDefault="00633198" w:rsidP="00633198">
      <w:pPr>
        <w:spacing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DA6DC4">
        <w:rPr>
          <w:rFonts w:ascii="Arial" w:eastAsia="Times New Roman" w:hAnsi="Arial" w:cs="Arial"/>
          <w:sz w:val="23"/>
          <w:szCs w:val="23"/>
          <w:lang w:eastAsia="ru-RU"/>
        </w:rPr>
        <w:t>Глава муниципального образования «</w:t>
      </w:r>
      <w:proofErr w:type="gramStart"/>
      <w:r w:rsidRPr="00DA6DC4">
        <w:rPr>
          <w:rFonts w:ascii="Arial" w:eastAsia="Times New Roman" w:hAnsi="Arial" w:cs="Arial"/>
          <w:sz w:val="23"/>
          <w:szCs w:val="23"/>
          <w:lang w:eastAsia="ru-RU"/>
        </w:rPr>
        <w:t>Маниловск»</w:t>
      </w:r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  </w:t>
      </w:r>
      <w:proofErr w:type="gramEnd"/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                </w:t>
      </w:r>
      <w:r w:rsidR="00830067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DA6DC4">
        <w:rPr>
          <w:rFonts w:ascii="Arial" w:eastAsia="Times New Roman" w:hAnsi="Arial" w:cs="Arial"/>
          <w:sz w:val="23"/>
          <w:szCs w:val="23"/>
          <w:lang w:eastAsia="ru-RU"/>
        </w:rPr>
        <w:t>Н.Г.</w:t>
      </w:r>
      <w:r w:rsidR="00DA6DC4" w:rsidRPr="00DA6DC4">
        <w:rPr>
          <w:rFonts w:ascii="Arial" w:eastAsia="Times New Roman" w:hAnsi="Arial" w:cs="Arial"/>
          <w:sz w:val="23"/>
          <w:szCs w:val="23"/>
          <w:lang w:eastAsia="ru-RU"/>
        </w:rPr>
        <w:t xml:space="preserve"> Исламутдинова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70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A6A"/>
    <w:rsid w:val="0003509B"/>
    <w:rsid w:val="002847F5"/>
    <w:rsid w:val="002A5E01"/>
    <w:rsid w:val="003D0A6A"/>
    <w:rsid w:val="003E7051"/>
    <w:rsid w:val="00417828"/>
    <w:rsid w:val="00484ACE"/>
    <w:rsid w:val="00536E04"/>
    <w:rsid w:val="005C751F"/>
    <w:rsid w:val="00633198"/>
    <w:rsid w:val="00704F89"/>
    <w:rsid w:val="00830067"/>
    <w:rsid w:val="009C5511"/>
    <w:rsid w:val="009C6BE1"/>
    <w:rsid w:val="009D2916"/>
    <w:rsid w:val="009F743B"/>
    <w:rsid w:val="00A100F7"/>
    <w:rsid w:val="00B215A1"/>
    <w:rsid w:val="00B308AE"/>
    <w:rsid w:val="00B472C5"/>
    <w:rsid w:val="00C015D5"/>
    <w:rsid w:val="00DA3898"/>
    <w:rsid w:val="00DA6DC4"/>
    <w:rsid w:val="00E867FF"/>
    <w:rsid w:val="00EC0EB5"/>
    <w:rsid w:val="00F17ACA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43751-1768-49AA-AC68-5677B287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21</cp:revision>
  <cp:lastPrinted>2024-03-15T04:04:00Z</cp:lastPrinted>
  <dcterms:created xsi:type="dcterms:W3CDTF">2023-04-12T09:40:00Z</dcterms:created>
  <dcterms:modified xsi:type="dcterms:W3CDTF">2024-03-15T04:04:00Z</dcterms:modified>
</cp:coreProperties>
</file>